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DF1BB" w14:textId="4FA54658" w:rsidR="00016CE8" w:rsidRDefault="00016CE8" w:rsidP="00B37FA9">
      <w:pPr>
        <w:pStyle w:val="NoSpacing"/>
      </w:pPr>
    </w:p>
    <w:p w14:paraId="1DDF5E17" w14:textId="77777777" w:rsidR="00151B99" w:rsidRPr="00A314B7" w:rsidRDefault="00151B99" w:rsidP="00A314B7">
      <w:pPr>
        <w:rPr>
          <w:b/>
          <w:sz w:val="24"/>
          <w:szCs w:val="24"/>
        </w:rPr>
      </w:pPr>
      <w:r w:rsidRPr="00A314B7">
        <w:rPr>
          <w:b/>
          <w:sz w:val="24"/>
          <w:szCs w:val="24"/>
        </w:rPr>
        <w:t>PURPOSE</w:t>
      </w:r>
    </w:p>
    <w:p w14:paraId="6149A3B9" w14:textId="1C9880FC" w:rsidR="00151B99" w:rsidRDefault="00151B99" w:rsidP="00DA74AB">
      <w:r>
        <w:t>The purpose of this Standard Operating Procedure (SOP) is to define the service requirements</w:t>
      </w:r>
      <w:r w:rsidR="00B37FA9">
        <w:t xml:space="preserve"> and </w:t>
      </w:r>
      <w:r w:rsidR="006D025A">
        <w:t>communication between</w:t>
      </w:r>
      <w:r w:rsidR="00B37FA9">
        <w:t xml:space="preserve"> PDX management, their drivers, and </w:t>
      </w:r>
      <w:r w:rsidR="006D025A">
        <w:t>our Customers</w:t>
      </w:r>
      <w:r w:rsidR="00B37FA9">
        <w:t xml:space="preserve"> during any times of inclement weather such as Snow, Hurricanes</w:t>
      </w:r>
      <w:r w:rsidR="00B47B60">
        <w:t xml:space="preserve">, </w:t>
      </w:r>
      <w:r w:rsidR="00B37FA9">
        <w:t>or any other hazardous weather conditions that may affect the deliveries.</w:t>
      </w:r>
    </w:p>
    <w:p w14:paraId="611AE205" w14:textId="77777777" w:rsidR="00151B99" w:rsidRPr="00A314B7" w:rsidRDefault="00151B99" w:rsidP="00A314B7">
      <w:pPr>
        <w:rPr>
          <w:b/>
          <w:sz w:val="24"/>
          <w:szCs w:val="24"/>
        </w:rPr>
      </w:pPr>
      <w:r w:rsidRPr="00A314B7">
        <w:rPr>
          <w:b/>
          <w:sz w:val="24"/>
          <w:szCs w:val="24"/>
        </w:rPr>
        <w:t>RESPONSIBILITY</w:t>
      </w:r>
    </w:p>
    <w:p w14:paraId="5F5DD6A5" w14:textId="407487CB" w:rsidR="00151B99" w:rsidRPr="00016CE8" w:rsidRDefault="00151B99" w:rsidP="00151B99">
      <w:pPr>
        <w:rPr>
          <w:szCs w:val="20"/>
        </w:rPr>
      </w:pPr>
      <w:r w:rsidRPr="00016CE8">
        <w:rPr>
          <w:szCs w:val="20"/>
        </w:rPr>
        <w:t xml:space="preserve">At </w:t>
      </w:r>
      <w:r w:rsidR="00B37FA9">
        <w:rPr>
          <w:szCs w:val="20"/>
        </w:rPr>
        <w:t>PDX</w:t>
      </w:r>
      <w:r w:rsidRPr="00016CE8">
        <w:rPr>
          <w:szCs w:val="20"/>
        </w:rPr>
        <w:t xml:space="preserve">, </w:t>
      </w:r>
      <w:r w:rsidR="00B37FA9">
        <w:rPr>
          <w:szCs w:val="20"/>
        </w:rPr>
        <w:t xml:space="preserve">the </w:t>
      </w:r>
      <w:r w:rsidRPr="00016CE8">
        <w:rPr>
          <w:szCs w:val="20"/>
        </w:rPr>
        <w:t xml:space="preserve">contractor driver(s) are responsible for the accurate and timely deliveries of each order. </w:t>
      </w:r>
      <w:r w:rsidR="006D025A">
        <w:rPr>
          <w:szCs w:val="20"/>
        </w:rPr>
        <w:t>Our Customer is</w:t>
      </w:r>
      <w:r w:rsidRPr="00016CE8">
        <w:rPr>
          <w:szCs w:val="20"/>
        </w:rPr>
        <w:t xml:space="preserve"> responsible for providing accurate information and paperwork to accompany each delivery.</w:t>
      </w:r>
      <w:r w:rsidR="00016CE8" w:rsidRPr="00016CE8">
        <w:rPr>
          <w:szCs w:val="20"/>
        </w:rPr>
        <w:t xml:space="preserve"> </w:t>
      </w:r>
      <w:r w:rsidR="00DA74AB">
        <w:rPr>
          <w:szCs w:val="20"/>
        </w:rPr>
        <w:t xml:space="preserve">During times of inclement </w:t>
      </w:r>
      <w:r w:rsidR="006D025A">
        <w:rPr>
          <w:szCs w:val="20"/>
        </w:rPr>
        <w:t>weather,</w:t>
      </w:r>
      <w:r w:rsidR="00DA74AB">
        <w:rPr>
          <w:szCs w:val="20"/>
        </w:rPr>
        <w:t xml:space="preserve"> the following steps are to be taken by both PDX </w:t>
      </w:r>
      <w:r w:rsidR="00647A10">
        <w:rPr>
          <w:szCs w:val="20"/>
        </w:rPr>
        <w:t xml:space="preserve">drivers and management </w:t>
      </w:r>
      <w:r w:rsidR="00DA74AB">
        <w:rPr>
          <w:szCs w:val="20"/>
        </w:rPr>
        <w:t xml:space="preserve">to ensure the delivery process is completed in the most efficient manner. </w:t>
      </w:r>
    </w:p>
    <w:p w14:paraId="4F85742D" w14:textId="77777777" w:rsidR="00852121" w:rsidRPr="00852121" w:rsidRDefault="00852121" w:rsidP="00852121">
      <w:pPr>
        <w:spacing w:before="0"/>
        <w:rPr>
          <w:szCs w:val="20"/>
        </w:rPr>
      </w:pPr>
    </w:p>
    <w:p w14:paraId="4DC6B4D8" w14:textId="77777777" w:rsidR="00852121" w:rsidRPr="00DA74AB" w:rsidRDefault="00852121" w:rsidP="00A314B7">
      <w:pPr>
        <w:spacing w:before="0"/>
        <w:rPr>
          <w:b/>
          <w:sz w:val="24"/>
          <w:szCs w:val="24"/>
          <w:u w:val="single"/>
        </w:rPr>
      </w:pPr>
      <w:r w:rsidRPr="00DA74AB">
        <w:rPr>
          <w:b/>
          <w:sz w:val="24"/>
          <w:szCs w:val="24"/>
          <w:u w:val="single"/>
        </w:rPr>
        <w:t>PROCEDURES FOR DRIVERS</w:t>
      </w:r>
    </w:p>
    <w:p w14:paraId="5B149BC8" w14:textId="77777777" w:rsidR="00852121" w:rsidRPr="00852121" w:rsidRDefault="00852121" w:rsidP="00852121">
      <w:pPr>
        <w:pStyle w:val="ListParagraph"/>
        <w:rPr>
          <w:szCs w:val="20"/>
        </w:rPr>
      </w:pPr>
    </w:p>
    <w:p w14:paraId="230C001B" w14:textId="1FD3BA3B" w:rsidR="005611DA" w:rsidRDefault="00DA74AB" w:rsidP="00DA74AB">
      <w:pPr>
        <w:pStyle w:val="ListParagraph"/>
        <w:numPr>
          <w:ilvl w:val="0"/>
          <w:numId w:val="5"/>
        </w:numPr>
        <w:spacing w:before="0" w:line="276" w:lineRule="auto"/>
        <w:ind w:left="360"/>
        <w:jc w:val="left"/>
      </w:pPr>
      <w:r>
        <w:t>Unless otherwise notified the night before or morning of, each driver</w:t>
      </w:r>
      <w:r w:rsidR="006D025A">
        <w:t xml:space="preserve"> is </w:t>
      </w:r>
      <w:r>
        <w:t xml:space="preserve">to report to their respective </w:t>
      </w:r>
      <w:r w:rsidR="006D025A">
        <w:t xml:space="preserve">customer </w:t>
      </w:r>
      <w:r>
        <w:t>for their daily operating route.</w:t>
      </w:r>
    </w:p>
    <w:p w14:paraId="1CFD19A5" w14:textId="553D843D" w:rsidR="00DA74AB" w:rsidRDefault="00DA74AB" w:rsidP="00DA74AB">
      <w:pPr>
        <w:pStyle w:val="ListParagraph"/>
        <w:numPr>
          <w:ilvl w:val="0"/>
          <w:numId w:val="5"/>
        </w:numPr>
        <w:spacing w:before="0" w:line="276" w:lineRule="auto"/>
        <w:ind w:left="360"/>
        <w:jc w:val="left"/>
      </w:pPr>
      <w:r>
        <w:t xml:space="preserve">If driver is going to be late or is unable to get to work due to weather, they are to notify their PDX </w:t>
      </w:r>
      <w:r w:rsidR="00E811FF">
        <w:t>m</w:t>
      </w:r>
      <w:r>
        <w:t>anager</w:t>
      </w:r>
      <w:r w:rsidR="00E811FF">
        <w:t xml:space="preserve"> </w:t>
      </w:r>
      <w:r>
        <w:t>immediately so they can have the shift covered as soon as possible.</w:t>
      </w:r>
    </w:p>
    <w:p w14:paraId="7A1F0632" w14:textId="6FD2A28C" w:rsidR="00DA74AB" w:rsidRDefault="00DA74AB" w:rsidP="00DA74AB">
      <w:pPr>
        <w:pStyle w:val="ListParagraph"/>
        <w:numPr>
          <w:ilvl w:val="0"/>
          <w:numId w:val="5"/>
        </w:numPr>
        <w:spacing w:before="0" w:line="276" w:lineRule="auto"/>
        <w:ind w:left="360"/>
        <w:jc w:val="left"/>
      </w:pPr>
      <w:r>
        <w:t>Once at the</w:t>
      </w:r>
      <w:r w:rsidR="006D025A">
        <w:t xml:space="preserve"> customer’s location</w:t>
      </w:r>
      <w:r>
        <w:t xml:space="preserve"> for their daily shift the</w:t>
      </w:r>
      <w:r w:rsidR="006D025A">
        <w:t xml:space="preserve"> driver is </w:t>
      </w:r>
      <w:r>
        <w:t>to proceed normally unless otherwise told by store manager or PDX manager</w:t>
      </w:r>
      <w:r w:rsidR="00B47B60">
        <w:t xml:space="preserve"> that their shift is ending early.</w:t>
      </w:r>
    </w:p>
    <w:p w14:paraId="7EB2C180" w14:textId="644630FE" w:rsidR="006D025A" w:rsidRDefault="006D025A" w:rsidP="006D025A">
      <w:pPr>
        <w:pStyle w:val="ListParagraph"/>
        <w:numPr>
          <w:ilvl w:val="0"/>
          <w:numId w:val="13"/>
        </w:numPr>
        <w:spacing w:before="0" w:line="276" w:lineRule="auto"/>
        <w:jc w:val="left"/>
      </w:pPr>
      <w:r>
        <w:t>When notified by the store manager that the shift is ending early, the driver is to follow up with the PDX manager.</w:t>
      </w:r>
    </w:p>
    <w:p w14:paraId="418CF610" w14:textId="777C7EE8" w:rsidR="00DA74AB" w:rsidRDefault="00DA74AB" w:rsidP="00DA74AB">
      <w:pPr>
        <w:pStyle w:val="ListParagraph"/>
        <w:numPr>
          <w:ilvl w:val="0"/>
          <w:numId w:val="5"/>
        </w:numPr>
        <w:spacing w:before="0" w:line="276" w:lineRule="auto"/>
        <w:ind w:left="360"/>
        <w:jc w:val="left"/>
      </w:pPr>
      <w:r>
        <w:t xml:space="preserve">At no point is a driver to make their own decision to leave their shift early. If they feel it is unsafe to continue delivering, they are to report to </w:t>
      </w:r>
      <w:r w:rsidR="00B47B60">
        <w:t xml:space="preserve">both their PDX </w:t>
      </w:r>
      <w:r w:rsidR="00E811FF">
        <w:t xml:space="preserve">manager </w:t>
      </w:r>
      <w:r w:rsidR="00B47B60">
        <w:t xml:space="preserve">and </w:t>
      </w:r>
      <w:r>
        <w:t>the store manager immediately and voice their concerns.</w:t>
      </w:r>
    </w:p>
    <w:p w14:paraId="4B2DF2FF" w14:textId="47532405" w:rsidR="00DA74AB" w:rsidRDefault="00DA74AB" w:rsidP="00DA74AB">
      <w:pPr>
        <w:spacing w:before="0" w:line="276" w:lineRule="auto"/>
        <w:jc w:val="left"/>
      </w:pPr>
    </w:p>
    <w:p w14:paraId="5B99B2D3" w14:textId="326E2EC8" w:rsidR="00DA74AB" w:rsidRDefault="00DA74AB" w:rsidP="00DA74AB">
      <w:pPr>
        <w:spacing w:before="0" w:line="276" w:lineRule="auto"/>
        <w:jc w:val="left"/>
      </w:pPr>
    </w:p>
    <w:p w14:paraId="4805783C" w14:textId="14E27DE0" w:rsidR="00DA74AB" w:rsidRDefault="00DA74AB" w:rsidP="00DA74AB">
      <w:pPr>
        <w:spacing w:before="0" w:line="276" w:lineRule="auto"/>
        <w:jc w:val="left"/>
      </w:pPr>
    </w:p>
    <w:p w14:paraId="7CA8AB21" w14:textId="179F3B41" w:rsidR="00DA74AB" w:rsidRDefault="00DA74AB" w:rsidP="00DA74AB">
      <w:pPr>
        <w:spacing w:before="0"/>
        <w:rPr>
          <w:b/>
          <w:sz w:val="24"/>
          <w:szCs w:val="24"/>
          <w:u w:val="single"/>
        </w:rPr>
      </w:pPr>
      <w:r w:rsidRPr="00DA74AB">
        <w:rPr>
          <w:b/>
          <w:sz w:val="24"/>
          <w:szCs w:val="24"/>
          <w:u w:val="single"/>
        </w:rPr>
        <w:t>PROCEDURES FOR PDX MANAGERS</w:t>
      </w:r>
    </w:p>
    <w:p w14:paraId="75DB801D" w14:textId="00CEC1F7" w:rsidR="00743FE0" w:rsidRDefault="00743FE0" w:rsidP="00DA74AB">
      <w:pPr>
        <w:spacing w:before="0"/>
        <w:rPr>
          <w:b/>
          <w:sz w:val="24"/>
          <w:szCs w:val="24"/>
          <w:u w:val="single"/>
        </w:rPr>
      </w:pPr>
    </w:p>
    <w:p w14:paraId="19CD8BA4" w14:textId="42FE36EC" w:rsidR="00743FE0" w:rsidRDefault="00743FE0" w:rsidP="00743FE0">
      <w:pPr>
        <w:spacing w:before="0"/>
        <w:rPr>
          <w:szCs w:val="20"/>
        </w:rPr>
      </w:pPr>
      <w:r>
        <w:rPr>
          <w:sz w:val="24"/>
          <w:szCs w:val="24"/>
        </w:rPr>
        <w:t>--</w:t>
      </w:r>
      <w:r>
        <w:rPr>
          <w:szCs w:val="20"/>
        </w:rPr>
        <w:t xml:space="preserve">Before the storm even begins you are to be in contact with each of your store’s managers coming up with a game plan on how to handle the impending weather. </w:t>
      </w:r>
    </w:p>
    <w:p w14:paraId="0098AED8" w14:textId="7C1B3847" w:rsidR="00743FE0" w:rsidRDefault="00743FE0" w:rsidP="00743FE0">
      <w:pPr>
        <w:spacing w:before="0"/>
        <w:rPr>
          <w:szCs w:val="20"/>
        </w:rPr>
      </w:pPr>
    </w:p>
    <w:p w14:paraId="3B4AE764" w14:textId="48810D99" w:rsidR="00743FE0" w:rsidRPr="00743FE0" w:rsidRDefault="00743FE0" w:rsidP="00743FE0">
      <w:pPr>
        <w:spacing w:before="0"/>
        <w:rPr>
          <w:szCs w:val="20"/>
        </w:rPr>
      </w:pPr>
      <w:r>
        <w:rPr>
          <w:szCs w:val="20"/>
        </w:rPr>
        <w:t>--Once the weather begins, you are to contact each manager once an hour throughout the day and see if any call is going to be made to shorten the day.</w:t>
      </w:r>
    </w:p>
    <w:p w14:paraId="1D4920EB" w14:textId="19808920" w:rsidR="00DA74AB" w:rsidRDefault="00DA74AB" w:rsidP="00DA74AB">
      <w:pPr>
        <w:spacing w:before="0"/>
        <w:rPr>
          <w:b/>
          <w:sz w:val="24"/>
          <w:szCs w:val="24"/>
          <w:u w:val="single"/>
        </w:rPr>
      </w:pPr>
    </w:p>
    <w:p w14:paraId="73195B7A" w14:textId="77777777" w:rsidR="00DA74AB" w:rsidRPr="00DA74AB" w:rsidRDefault="00DA74AB" w:rsidP="00DA74AB">
      <w:pPr>
        <w:spacing w:before="0"/>
        <w:rPr>
          <w:b/>
          <w:sz w:val="24"/>
          <w:szCs w:val="24"/>
          <w:u w:val="single"/>
        </w:rPr>
      </w:pPr>
    </w:p>
    <w:p w14:paraId="3A688F55" w14:textId="584F8585" w:rsidR="00DA74AB" w:rsidRDefault="00DA74AB" w:rsidP="00DA74AB">
      <w:pPr>
        <w:spacing w:before="0"/>
        <w:rPr>
          <w:b/>
          <w:sz w:val="24"/>
          <w:szCs w:val="24"/>
        </w:rPr>
      </w:pPr>
    </w:p>
    <w:p w14:paraId="7DC230C1" w14:textId="77777777" w:rsidR="00DA74AB" w:rsidRDefault="00DA74AB" w:rsidP="00DA74AB">
      <w:pPr>
        <w:spacing w:before="0"/>
        <w:rPr>
          <w:b/>
          <w:sz w:val="24"/>
          <w:szCs w:val="24"/>
        </w:rPr>
      </w:pPr>
    </w:p>
    <w:p w14:paraId="5E976980" w14:textId="71B73C8C" w:rsidR="00DA74AB" w:rsidRDefault="00DA74AB" w:rsidP="00DA74AB">
      <w:pPr>
        <w:spacing w:before="0"/>
        <w:rPr>
          <w:b/>
          <w:sz w:val="24"/>
          <w:szCs w:val="24"/>
        </w:rPr>
      </w:pPr>
    </w:p>
    <w:p w14:paraId="1D9ABA07" w14:textId="77777777" w:rsidR="00DA74AB" w:rsidRPr="00A314B7" w:rsidRDefault="00DA74AB" w:rsidP="00DA74AB">
      <w:pPr>
        <w:spacing w:before="0"/>
        <w:rPr>
          <w:b/>
          <w:sz w:val="24"/>
          <w:szCs w:val="24"/>
        </w:rPr>
      </w:pPr>
    </w:p>
    <w:p w14:paraId="5003B950" w14:textId="77777777" w:rsidR="00DA74AB" w:rsidRDefault="00DA74AB" w:rsidP="00DA74AB">
      <w:pPr>
        <w:spacing w:before="0" w:line="276" w:lineRule="auto"/>
        <w:jc w:val="left"/>
      </w:pPr>
    </w:p>
    <w:sectPr w:rsidR="00DA74AB" w:rsidSect="00B37FA9">
      <w:headerReference w:type="default" r:id="rId7"/>
      <w:footerReference w:type="default" r:id="rId8"/>
      <w:pgSz w:w="12240" w:h="15840" w:code="1"/>
      <w:pgMar w:top="720" w:right="1440" w:bottom="720" w:left="144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57D90" w14:textId="77777777" w:rsidR="00AF5093" w:rsidRDefault="00AF5093" w:rsidP="00326DD8">
      <w:pPr>
        <w:spacing w:before="0"/>
      </w:pPr>
      <w:r>
        <w:separator/>
      </w:r>
    </w:p>
  </w:endnote>
  <w:endnote w:type="continuationSeparator" w:id="0">
    <w:p w14:paraId="52952440" w14:textId="77777777" w:rsidR="00AF5093" w:rsidRDefault="00AF5093" w:rsidP="00326DD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6576294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E6BC978" w14:textId="3FCCE5EB" w:rsidR="00262045" w:rsidRDefault="00262045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7C657E5" w14:textId="77777777" w:rsidR="00B47B60" w:rsidRDefault="00B47B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136C8" w14:textId="77777777" w:rsidR="00AF5093" w:rsidRDefault="00AF5093" w:rsidP="00326DD8">
      <w:pPr>
        <w:spacing w:before="0"/>
      </w:pPr>
      <w:r>
        <w:separator/>
      </w:r>
    </w:p>
  </w:footnote>
  <w:footnote w:type="continuationSeparator" w:id="0">
    <w:p w14:paraId="1AA2CF3E" w14:textId="77777777" w:rsidR="00AF5093" w:rsidRDefault="00AF5093" w:rsidP="00326DD8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B44C9" w14:textId="02C4A98C" w:rsidR="00B47B60" w:rsidRPr="00B37FA9" w:rsidRDefault="008340FB" w:rsidP="006D025A">
    <w:pPr>
      <w:pStyle w:val="Header"/>
      <w:jc w:val="center"/>
      <w:rPr>
        <w:b/>
        <w:sz w:val="56"/>
        <w:szCs w:val="56"/>
      </w:rPr>
    </w:pPr>
    <w:r>
      <w:rPr>
        <w:b/>
        <w:sz w:val="56"/>
        <w:szCs w:val="56"/>
      </w:rPr>
      <w:t>PDX Inclement Weather SOP</w:t>
    </w:r>
  </w:p>
  <w:p w14:paraId="7FD674A5" w14:textId="77777777" w:rsidR="00B47B60" w:rsidRDefault="00B47B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6048F"/>
    <w:multiLevelType w:val="hybridMultilevel"/>
    <w:tmpl w:val="2E8CF670"/>
    <w:lvl w:ilvl="0" w:tplc="35D80C68">
      <w:numFmt w:val="bullet"/>
      <w:lvlText w:val=""/>
      <w:lvlJc w:val="left"/>
      <w:pPr>
        <w:ind w:left="720" w:hanging="360"/>
      </w:pPr>
      <w:rPr>
        <w:rFonts w:ascii="Wingdings" w:eastAsiaTheme="majorEastAsia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932493"/>
    <w:multiLevelType w:val="hybridMultilevel"/>
    <w:tmpl w:val="BBEE3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86BEC"/>
    <w:multiLevelType w:val="hybridMultilevel"/>
    <w:tmpl w:val="1DEAFC0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2634D7B"/>
    <w:multiLevelType w:val="hybridMultilevel"/>
    <w:tmpl w:val="357E9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F6BF5"/>
    <w:multiLevelType w:val="hybridMultilevel"/>
    <w:tmpl w:val="C6983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0373F4"/>
    <w:multiLevelType w:val="hybridMultilevel"/>
    <w:tmpl w:val="453EDDB8"/>
    <w:lvl w:ilvl="0" w:tplc="F57C4B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1">
    <w:nsid w:val="570363E3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5EE70236"/>
    <w:multiLevelType w:val="hybridMultilevel"/>
    <w:tmpl w:val="16503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B27D0E"/>
    <w:multiLevelType w:val="hybridMultilevel"/>
    <w:tmpl w:val="B8F41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BA3574"/>
    <w:multiLevelType w:val="hybridMultilevel"/>
    <w:tmpl w:val="A4502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E2AE3"/>
    <w:multiLevelType w:val="hybridMultilevel"/>
    <w:tmpl w:val="3416BA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596F66"/>
    <w:multiLevelType w:val="hybridMultilevel"/>
    <w:tmpl w:val="7DD6F698"/>
    <w:lvl w:ilvl="0" w:tplc="E0748220">
      <w:numFmt w:val="bullet"/>
      <w:lvlText w:val=""/>
      <w:lvlJc w:val="left"/>
      <w:pPr>
        <w:ind w:left="720" w:hanging="360"/>
      </w:pPr>
      <w:rPr>
        <w:rFonts w:ascii="Wingdings" w:eastAsiaTheme="majorEastAsia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2474D4"/>
    <w:multiLevelType w:val="hybridMultilevel"/>
    <w:tmpl w:val="79F8B74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84136817">
    <w:abstractNumId w:val="6"/>
  </w:num>
  <w:num w:numId="2" w16cid:durableId="1203011307">
    <w:abstractNumId w:val="10"/>
  </w:num>
  <w:num w:numId="3" w16cid:durableId="351299041">
    <w:abstractNumId w:val="4"/>
  </w:num>
  <w:num w:numId="4" w16cid:durableId="2092968063">
    <w:abstractNumId w:val="5"/>
  </w:num>
  <w:num w:numId="5" w16cid:durableId="656417307">
    <w:abstractNumId w:val="8"/>
  </w:num>
  <w:num w:numId="6" w16cid:durableId="412899987">
    <w:abstractNumId w:val="3"/>
  </w:num>
  <w:num w:numId="7" w16cid:durableId="1786727826">
    <w:abstractNumId w:val="9"/>
  </w:num>
  <w:num w:numId="8" w16cid:durableId="616639421">
    <w:abstractNumId w:val="1"/>
  </w:num>
  <w:num w:numId="9" w16cid:durableId="730007419">
    <w:abstractNumId w:val="7"/>
  </w:num>
  <w:num w:numId="10" w16cid:durableId="511844568">
    <w:abstractNumId w:val="11"/>
  </w:num>
  <w:num w:numId="11" w16cid:durableId="496506427">
    <w:abstractNumId w:val="0"/>
  </w:num>
  <w:num w:numId="12" w16cid:durableId="393550225">
    <w:abstractNumId w:val="2"/>
  </w:num>
  <w:num w:numId="13" w16cid:durableId="14693210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B99"/>
    <w:rsid w:val="00016CE8"/>
    <w:rsid w:val="00047BD5"/>
    <w:rsid w:val="000722B7"/>
    <w:rsid w:val="000A7C07"/>
    <w:rsid w:val="00126789"/>
    <w:rsid w:val="00151B99"/>
    <w:rsid w:val="00154C32"/>
    <w:rsid w:val="00262045"/>
    <w:rsid w:val="002F18DC"/>
    <w:rsid w:val="00326DD8"/>
    <w:rsid w:val="00361F8D"/>
    <w:rsid w:val="00420743"/>
    <w:rsid w:val="005611DA"/>
    <w:rsid w:val="005770CE"/>
    <w:rsid w:val="005D306F"/>
    <w:rsid w:val="00632992"/>
    <w:rsid w:val="00647A10"/>
    <w:rsid w:val="006D025A"/>
    <w:rsid w:val="00720910"/>
    <w:rsid w:val="00743FE0"/>
    <w:rsid w:val="008340FB"/>
    <w:rsid w:val="00852121"/>
    <w:rsid w:val="008A0F1E"/>
    <w:rsid w:val="00903145"/>
    <w:rsid w:val="00A314B7"/>
    <w:rsid w:val="00A75911"/>
    <w:rsid w:val="00AF5093"/>
    <w:rsid w:val="00B37FA9"/>
    <w:rsid w:val="00B47B60"/>
    <w:rsid w:val="00B535ED"/>
    <w:rsid w:val="00C03C1D"/>
    <w:rsid w:val="00C610AE"/>
    <w:rsid w:val="00C62848"/>
    <w:rsid w:val="00D25D4D"/>
    <w:rsid w:val="00D62C80"/>
    <w:rsid w:val="00DA74AB"/>
    <w:rsid w:val="00E03C7F"/>
    <w:rsid w:val="00E77E2C"/>
    <w:rsid w:val="00E811FF"/>
    <w:rsid w:val="00EE2A2C"/>
    <w:rsid w:val="00F1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3A96B"/>
  <w15:chartTrackingRefBased/>
  <w15:docId w15:val="{CDD7C0A7-4241-4D5F-ADF7-5E0C714E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B99"/>
    <w:pPr>
      <w:spacing w:before="240" w:line="240" w:lineRule="auto"/>
      <w:jc w:val="both"/>
    </w:pPr>
    <w:rPr>
      <w:rFonts w:asciiTheme="majorHAnsi" w:eastAsiaTheme="majorEastAsia" w:hAnsiTheme="majorHAnsi" w:cstheme="majorBid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1B99"/>
    <w:pPr>
      <w:numPr>
        <w:numId w:val="1"/>
      </w:numPr>
      <w:ind w:left="720" w:hanging="720"/>
      <w:contextualSpacing/>
      <w:outlineLvl w:val="0"/>
    </w:pPr>
    <w:rPr>
      <w:b/>
      <w:smallCaps/>
      <w:spacing w:val="5"/>
      <w:sz w:val="24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1B99"/>
    <w:pPr>
      <w:keepNext/>
      <w:numPr>
        <w:ilvl w:val="1"/>
        <w:numId w:val="1"/>
      </w:numPr>
      <w:spacing w:before="200" w:after="120"/>
      <w:ind w:left="720" w:hanging="720"/>
      <w:outlineLvl w:val="1"/>
    </w:pPr>
    <w:rPr>
      <w:b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1B99"/>
    <w:pPr>
      <w:numPr>
        <w:ilvl w:val="2"/>
        <w:numId w:val="1"/>
      </w:numPr>
      <w:spacing w:before="200"/>
      <w:outlineLvl w:val="2"/>
    </w:pPr>
    <w:rPr>
      <w:iCs/>
      <w:spacing w:val="5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B99"/>
    <w:pPr>
      <w:numPr>
        <w:ilvl w:val="3"/>
        <w:numId w:val="1"/>
      </w:numPr>
      <w:spacing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B99"/>
    <w:pPr>
      <w:numPr>
        <w:ilvl w:val="4"/>
        <w:numId w:val="1"/>
      </w:numPr>
      <w:spacing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B99"/>
    <w:pPr>
      <w:numPr>
        <w:ilvl w:val="5"/>
        <w:numId w:val="1"/>
      </w:num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B99"/>
    <w:pPr>
      <w:numPr>
        <w:ilvl w:val="6"/>
        <w:numId w:val="1"/>
      </w:numPr>
      <w:outlineLvl w:val="6"/>
    </w:pPr>
    <w:rPr>
      <w:b/>
      <w:bCs/>
      <w:i/>
      <w:iCs/>
      <w:color w:val="5A5A5A" w:themeColor="text1" w:themeTint="A5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B99"/>
    <w:pPr>
      <w:numPr>
        <w:ilvl w:val="7"/>
        <w:numId w:val="1"/>
      </w:numPr>
      <w:outlineLvl w:val="7"/>
    </w:pPr>
    <w:rPr>
      <w:b/>
      <w:bCs/>
      <w:color w:val="7F7F7F" w:themeColor="text1" w:themeTint="8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B99"/>
    <w:pPr>
      <w:numPr>
        <w:ilvl w:val="8"/>
        <w:numId w:val="1"/>
      </w:num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B99"/>
    <w:rPr>
      <w:rFonts w:asciiTheme="majorHAnsi" w:eastAsiaTheme="majorEastAsia" w:hAnsiTheme="majorHAnsi" w:cstheme="majorBidi"/>
      <w:b/>
      <w:smallCaps/>
      <w:spacing w:val="5"/>
      <w:sz w:val="2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51B99"/>
    <w:rPr>
      <w:rFonts w:asciiTheme="majorHAnsi" w:eastAsiaTheme="majorEastAsia" w:hAnsiTheme="majorHAnsi" w:cstheme="majorBidi"/>
      <w:b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51B99"/>
    <w:rPr>
      <w:rFonts w:asciiTheme="majorHAnsi" w:eastAsiaTheme="majorEastAsia" w:hAnsiTheme="majorHAnsi" w:cstheme="majorBidi"/>
      <w:iCs/>
      <w:spacing w:val="5"/>
      <w:sz w:val="20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B99"/>
    <w:rPr>
      <w:rFonts w:asciiTheme="majorHAnsi" w:eastAsiaTheme="majorEastAsia" w:hAnsiTheme="majorHAnsi" w:cstheme="majorBidi"/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B9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B99"/>
    <w:rPr>
      <w:rFonts w:asciiTheme="majorHAnsi" w:eastAsiaTheme="majorEastAsia" w:hAnsiTheme="majorHAnsi" w:cstheme="majorBidi"/>
      <w:b/>
      <w:bCs/>
      <w:color w:val="595959" w:themeColor="text1" w:themeTint="A6"/>
      <w:spacing w:val="5"/>
      <w:sz w:val="20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B99"/>
    <w:rPr>
      <w:rFonts w:asciiTheme="majorHAnsi" w:eastAsiaTheme="majorEastAsia" w:hAnsiTheme="majorHAnsi" w:cstheme="majorBidi"/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B99"/>
    <w:rPr>
      <w:rFonts w:asciiTheme="majorHAnsi" w:eastAsiaTheme="majorEastAsia" w:hAnsiTheme="majorHAnsi" w:cstheme="majorBidi"/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B99"/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18"/>
      <w:szCs w:val="18"/>
    </w:rPr>
  </w:style>
  <w:style w:type="paragraph" w:styleId="ListParagraph">
    <w:name w:val="List Paragraph"/>
    <w:basedOn w:val="Normal"/>
    <w:uiPriority w:val="34"/>
    <w:qFormat/>
    <w:rsid w:val="00151B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11DA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1DA"/>
    <w:rPr>
      <w:rFonts w:ascii="Segoe UI" w:eastAsiaTheme="majorEastAsia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26DD8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326DD8"/>
    <w:rPr>
      <w:rFonts w:asciiTheme="majorHAnsi" w:eastAsiaTheme="majorEastAsia" w:hAnsiTheme="majorHAnsi" w:cstheme="majorBidi"/>
      <w:sz w:val="20"/>
    </w:rPr>
  </w:style>
  <w:style w:type="paragraph" w:styleId="Footer">
    <w:name w:val="footer"/>
    <w:basedOn w:val="Normal"/>
    <w:link w:val="FooterChar"/>
    <w:uiPriority w:val="99"/>
    <w:unhideWhenUsed/>
    <w:rsid w:val="00326DD8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326DD8"/>
    <w:rPr>
      <w:rFonts w:asciiTheme="majorHAnsi" w:eastAsiaTheme="majorEastAsia" w:hAnsiTheme="majorHAnsi" w:cstheme="majorBidi"/>
      <w:sz w:val="20"/>
    </w:rPr>
  </w:style>
  <w:style w:type="paragraph" w:styleId="NoSpacing">
    <w:name w:val="No Spacing"/>
    <w:uiPriority w:val="1"/>
    <w:qFormat/>
    <w:rsid w:val="00B37FA9"/>
    <w:pPr>
      <w:spacing w:line="240" w:lineRule="auto"/>
      <w:jc w:val="both"/>
    </w:pPr>
    <w:rPr>
      <w:rFonts w:asciiTheme="majorHAnsi" w:eastAsiaTheme="majorEastAsia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Pignon.</dc:creator>
  <cp:keywords/>
  <dc:description/>
  <cp:lastModifiedBy>Hugh Whinnery</cp:lastModifiedBy>
  <cp:revision>3</cp:revision>
  <cp:lastPrinted>2019-01-31T19:13:00Z</cp:lastPrinted>
  <dcterms:created xsi:type="dcterms:W3CDTF">2020-09-09T16:37:00Z</dcterms:created>
  <dcterms:modified xsi:type="dcterms:W3CDTF">2022-06-29T11:53:00Z</dcterms:modified>
</cp:coreProperties>
</file>