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4BB0D0F4" w14:textId="425E60FD" w:rsidR="005414C0" w:rsidRDefault="005414C0" w:rsidP="005414C0">
      <w:pPr>
        <w:rPr>
          <w:rFonts w:ascii="PT Sans" w:hAnsi="PT Sans"/>
          <w:b/>
          <w:color w:val="262626" w:themeColor="text1" w:themeTint="D9"/>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BD29BB">
        <w:rPr>
          <w:rFonts w:ascii="PT Sans" w:hAnsi="PT Sans"/>
          <w:b/>
          <w:noProof/>
          <w:color w:val="000000" w:themeColor="text1"/>
          <w:sz w:val="130"/>
          <w:szCs w:val="130"/>
          <w14:glow w14:rad="63500">
            <w14:schemeClr w14:val="accent1">
              <w14:alpha w14:val="60000"/>
              <w14:satMod w14:val="175000"/>
            </w14:schemeClr>
          </w14:glow>
        </w:rPr>
        <mc:AlternateContent>
          <mc:Choice Requires="wps">
            <w:drawing>
              <wp:anchor distT="0" distB="0" distL="114300" distR="114300" simplePos="0" relativeHeight="251663360" behindDoc="0" locked="0" layoutInCell="1" allowOverlap="1" wp14:anchorId="52F122C1" wp14:editId="35EF4E82">
                <wp:simplePos x="0" y="0"/>
                <wp:positionH relativeFrom="column">
                  <wp:posOffset>2713990</wp:posOffset>
                </wp:positionH>
                <wp:positionV relativeFrom="paragraph">
                  <wp:posOffset>-10795</wp:posOffset>
                </wp:positionV>
                <wp:extent cx="3934047" cy="138223"/>
                <wp:effectExtent l="0" t="0" r="28575" b="14605"/>
                <wp:wrapNone/>
                <wp:docPr id="35" name="Rectangle 35"/>
                <wp:cNvGraphicFramePr/>
                <a:graphic xmlns:a="http://schemas.openxmlformats.org/drawingml/2006/main">
                  <a:graphicData uri="http://schemas.microsoft.com/office/word/2010/wordprocessingShape">
                    <wps:wsp>
                      <wps:cNvSpPr/>
                      <wps:spPr>
                        <a:xfrm>
                          <a:off x="0" y="0"/>
                          <a:ext cx="3934047" cy="138223"/>
                        </a:xfrm>
                        <a:prstGeom prst="rect">
                          <a:avLst/>
                        </a:prstGeom>
                        <a:solidFill>
                          <a:schemeClr val="accent3">
                            <a:lumMod val="60000"/>
                            <a:lumOff val="40000"/>
                          </a:schemeClr>
                        </a:solidFill>
                        <a:ln>
                          <a:solidFill>
                            <a:schemeClr val="bg1"/>
                          </a:solidFill>
                        </a:ln>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8A4DC3C" id="Rectangle 35" o:spid="_x0000_s1026" style="position:absolute;margin-left:213.7pt;margin-top:-.85pt;width:309.75pt;height:10.9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" fillcolor="#c2d69b [1942]" strokecolor="white [3212]" strokeweight="2pt"/>
            </w:pict>
          </mc:Fallback>
        </mc:AlternateContent>
      </w:r>
      <w:r w:rsidR="00EC2245">
        <w:rPr>
          <w:rFonts w:ascii="Open Sans" w:eastAsia="Open Sans" w:hAnsi="Open Sans" w:cs="Open Sans"/>
          <w:color w:val="695D46"/>
        </w:rPr>
        <w:t xml:space="preserve"> </w:t>
      </w:r>
    </w:p>
    <w:p w14:paraId="594CFED3" w14:textId="39BBA5B3" w:rsidR="005414C0" w:rsidRDefault="00E86678" w:rsidP="005414C0">
      <w:pPr>
        <w:rPr>
          <w:rFonts w:ascii="PT Sans" w:hAnsi="PT Sans"/>
          <w:b/>
          <w:color w:val="262626" w:themeColor="text1" w:themeTint="D9"/>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BD29BB">
        <w:rPr>
          <w:rFonts w:ascii="PT Sans" w:hAnsi="PT Sans"/>
          <w:b/>
          <w:noProof/>
          <w:color w:val="262626" w:themeColor="text1" w:themeTint="D9"/>
          <w:sz w:val="130"/>
          <w:szCs w:val="130"/>
          <w14:glow w14:rad="63500">
            <w14:schemeClr w14:val="accent1">
              <w14:alpha w14:val="60000"/>
              <w14:satMod w14:val="175000"/>
            </w14:schemeClr>
          </w14:glow>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drawing>
          <wp:anchor distT="0" distB="0" distL="114300" distR="114300" simplePos="0" relativeHeight="251660288" behindDoc="0" locked="0" layoutInCell="1" allowOverlap="1" wp14:anchorId="3217ADA6" wp14:editId="629AB5A6">
            <wp:simplePos x="0" y="0"/>
            <wp:positionH relativeFrom="margin">
              <wp:posOffset>2756535</wp:posOffset>
            </wp:positionH>
            <wp:positionV relativeFrom="paragraph">
              <wp:posOffset>99695</wp:posOffset>
            </wp:positionV>
            <wp:extent cx="3625702" cy="3016340"/>
            <wp:effectExtent l="0" t="0" r="0" b="0"/>
            <wp:wrapNone/>
            <wp:docPr id="39" name="Picture 39"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graphical user interface&#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3625702" cy="3016340"/>
                    </a:xfrm>
                    <a:prstGeom prst="rect">
                      <a:avLst/>
                    </a:prstGeom>
                  </pic:spPr>
                </pic:pic>
              </a:graphicData>
            </a:graphic>
          </wp:anchor>
        </w:drawing>
      </w:r>
      <w:r w:rsidR="00B91CF1">
        <w:rPr>
          <w:noProof/>
        </w:rPr>
        <w:drawing>
          <wp:inline distT="0" distB="0" distL="0" distR="0" wp14:anchorId="2445A86D" wp14:editId="2A87C4BE">
            <wp:extent cx="1981200" cy="637784"/>
            <wp:effectExtent l="0" t="0" r="0" b="0"/>
            <wp:docPr id="4" name="Picture 9"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9" descr="A picture containing text, clipart&#10;&#10;Description automatically generated"/>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89264" cy="640380"/>
                    </a:xfrm>
                    <a:prstGeom prst="rect">
                      <a:avLst/>
                    </a:prstGeom>
                    <a:noFill/>
                    <a:ln>
                      <a:noFill/>
                    </a:ln>
                  </pic:spPr>
                </pic:pic>
              </a:graphicData>
            </a:graphic>
          </wp:inline>
        </w:drawing>
      </w:r>
    </w:p>
    <w:p w14:paraId="79D8CADA" w14:textId="2444C512" w:rsidR="005414C0" w:rsidRDefault="005414C0" w:rsidP="005414C0">
      <w:pPr>
        <w:rPr>
          <w:rFonts w:ascii="PT Sans" w:hAnsi="PT Sans"/>
          <w:b/>
          <w:color w:val="262626" w:themeColor="text1" w:themeTint="D9"/>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0CEB041C" w14:textId="0AB89BEF" w:rsidR="005414C0" w:rsidRDefault="005414C0" w:rsidP="005414C0">
      <w:pPr>
        <w:rPr>
          <w:rFonts w:ascii="PT Sans" w:hAnsi="PT Sans"/>
          <w:b/>
          <w:color w:val="262626" w:themeColor="text1" w:themeTint="D9"/>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2F0963D7" w14:textId="6BDAED92" w:rsidR="005414C0" w:rsidRDefault="00414812" w:rsidP="005414C0">
      <w:pPr>
        <w:rPr>
          <w:rFonts w:ascii="PT Sans" w:hAnsi="PT Sans"/>
          <w:b/>
          <w:color w:val="0070C0"/>
          <w:sz w:val="80"/>
          <w:szCs w:val="80"/>
          <w:u w:val="single"/>
          <w14:shadow w14:blurRad="0" w14:dist="38100" w14:dir="2700000" w14:sx="100000" w14:sy="100000" w14:kx="0" w14:ky="0" w14:algn="bl">
            <w14:schemeClr w14:val="accent5"/>
          </w14:shadow>
          <w14:textOutline w14:w="6731" w14:cap="flat" w14:cmpd="sng" w14:algn="ctr">
            <w14:solidFill>
              <w14:srgbClr w14:val="000000"/>
            </w14:solidFill>
            <w14:prstDash w14:val="solid"/>
            <w14:round/>
          </w14:textOutline>
        </w:rPr>
      </w:pPr>
      <w:r>
        <w:rPr>
          <w:rFonts w:ascii="PT Sans" w:hAnsi="PT Sans"/>
          <w:b/>
          <w:noProof/>
          <w:color w:val="000000" w:themeColor="text1"/>
          <w:sz w:val="130"/>
          <w:szCs w:val="130"/>
        </w:rPr>
        <mc:AlternateContent>
          <mc:Choice Requires="wps">
            <w:drawing>
              <wp:anchor distT="0" distB="0" distL="114300" distR="114300" simplePos="0" relativeHeight="251664384" behindDoc="0" locked="0" layoutInCell="1" allowOverlap="1" wp14:anchorId="20858DED" wp14:editId="38A3A3CC">
                <wp:simplePos x="0" y="0"/>
                <wp:positionH relativeFrom="column">
                  <wp:posOffset>4747260</wp:posOffset>
                </wp:positionH>
                <wp:positionV relativeFrom="paragraph">
                  <wp:posOffset>100330</wp:posOffset>
                </wp:positionV>
                <wp:extent cx="3934047" cy="138223"/>
                <wp:effectExtent l="0" t="6985" r="21590" b="21590"/>
                <wp:wrapNone/>
                <wp:docPr id="37" name="Rectangle 37"/>
                <wp:cNvGraphicFramePr/>
                <a:graphic xmlns:a="http://schemas.openxmlformats.org/drawingml/2006/main">
                  <a:graphicData uri="http://schemas.microsoft.com/office/word/2010/wordprocessingShape">
                    <wps:wsp>
                      <wps:cNvSpPr/>
                      <wps:spPr>
                        <a:xfrm rot="5400000">
                          <a:off x="0" y="0"/>
                          <a:ext cx="3934047" cy="138223"/>
                        </a:xfrm>
                        <a:prstGeom prst="rect">
                          <a:avLst/>
                        </a:prstGeom>
                        <a:solidFill>
                          <a:schemeClr val="accent3">
                            <a:lumMod val="60000"/>
                            <a:lumOff val="40000"/>
                          </a:schemeClr>
                        </a:solidFill>
                        <a:ln>
                          <a:solidFill>
                            <a:schemeClr val="bg1"/>
                          </a:solidFill>
                        </a:ln>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E84B938" id="Rectangle 37" o:spid="_x0000_s1026" style="position:absolute;margin-left:373.8pt;margin-top:7.9pt;width:309.75pt;height:10.9pt;rotation:90;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" fillcolor="#c2d69b [1942]" strokecolor="white [3212]" strokeweight="2pt"/>
            </w:pict>
          </mc:Fallback>
        </mc:AlternateContent>
      </w:r>
    </w:p>
    <w:p w14:paraId="1647F564" w14:textId="2604D222" w:rsidR="005414C0" w:rsidRPr="00E86678" w:rsidRDefault="005414C0" w:rsidP="005414C0">
      <w:pPr>
        <w:rPr>
          <w:rFonts w:ascii="PT Sans" w:hAnsi="PT Sans"/>
          <w:color w:val="76923C" w:themeColor="accent3" w:themeShade="BF"/>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86678">
        <w:rPr>
          <w:rFonts w:ascii="PT Sans" w:hAnsi="PT Sans"/>
          <w:color w:val="76923C" w:themeColor="accent3" w:themeShade="BF"/>
          <w:sz w:val="80"/>
          <w:szCs w:val="80"/>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KAM</w:t>
      </w:r>
      <w:r w:rsidRPr="00E86678">
        <w:rPr>
          <w:rFonts w:ascii="PT Sans" w:hAnsi="PT Sans"/>
          <w:color w:val="76923C" w:themeColor="accent3" w:themeShade="BF"/>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86678">
        <w:rPr>
          <w:rFonts w:ascii="PT Sans" w:hAnsi="PT Sans"/>
          <w:color w:val="76923C" w:themeColor="accent3" w:themeShade="BF"/>
          <w:sz w:val="60"/>
          <w:szCs w:val="6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User Guide</w:t>
      </w:r>
    </w:p>
    <w:p w14:paraId="619DBF57" w14:textId="441B24B2" w:rsidR="005414C0" w:rsidRPr="00D256A8" w:rsidRDefault="005414C0" w:rsidP="005414C0">
      <w:pPr>
        <w:rPr>
          <w:rFonts w:ascii="Baskerville Old Face" w:hAnsi="Baskerville Old Face" w:cs="Arial"/>
          <w:i/>
          <w:iCs/>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Baskerville Old Face" w:hAnsi="Baskerville Old Face" w:cs="Arial"/>
          <w:i/>
          <w:iCs/>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Key Account Manager</w:t>
      </w:r>
    </w:p>
    <w:p w14:paraId="7BC2476A" w14:textId="1E1C1397" w:rsidR="005414C0" w:rsidRDefault="005414C0" w:rsidP="005414C0">
      <w:pPr>
        <w:rPr>
          <w:rFonts w:ascii="PT Sans" w:hAnsi="PT Sans"/>
          <w:b/>
          <w:color w:val="0070C0"/>
          <w:sz w:val="60"/>
          <w:szCs w:val="60"/>
          <w14:shadow w14:blurRad="0" w14:dist="38100" w14:dir="2700000" w14:sx="100000" w14:sy="100000" w14:kx="0" w14:ky="0" w14:algn="bl">
            <w14:schemeClr w14:val="accent5"/>
          </w14:shadow>
          <w14:textOutline w14:w="6731" w14:cap="flat" w14:cmpd="sng" w14:algn="ctr">
            <w14:solidFill>
              <w14:srgbClr w14:val="000000"/>
            </w14:solidFill>
            <w14:prstDash w14:val="solid"/>
            <w14:round/>
          </w14:textOutline>
        </w:rPr>
      </w:pPr>
    </w:p>
    <w:p w14:paraId="673AB367" w14:textId="36285C9A" w:rsidR="005414C0" w:rsidRDefault="00B91CF1" w:rsidP="005414C0">
      <w:pPr>
        <w:rPr>
          <w:rFonts w:ascii="PT Sans" w:hAnsi="PT Sans"/>
          <w:b/>
          <w:color w:val="0070C0"/>
          <w:sz w:val="60"/>
          <w:szCs w:val="60"/>
          <w14:shadow w14:blurRad="0" w14:dist="38100" w14:dir="2700000" w14:sx="100000" w14:sy="100000" w14:kx="0" w14:ky="0" w14:algn="bl">
            <w14:schemeClr w14:val="accent5"/>
          </w14:shadow>
          <w14:textOutline w14:w="6731" w14:cap="flat" w14:cmpd="sng" w14:algn="ctr">
            <w14:solidFill>
              <w14:srgbClr w14:val="000000"/>
            </w14:solidFill>
            <w14:prstDash w14:val="solid"/>
            <w14:round/>
          </w14:textOutline>
        </w:rPr>
      </w:pPr>
      <w:r>
        <w:rPr>
          <w:rFonts w:ascii="PT Sans" w:hAnsi="PT Sans"/>
          <w:b/>
          <w:noProof/>
          <w:color w:val="0070C0"/>
          <w:sz w:val="60"/>
          <w:szCs w:val="60"/>
        </w:rPr>
        <mc:AlternateContent>
          <mc:Choice Requires="wps">
            <w:drawing>
              <wp:anchor distT="0" distB="0" distL="114300" distR="114300" simplePos="0" relativeHeight="251665408" behindDoc="0" locked="0" layoutInCell="1" allowOverlap="1" wp14:anchorId="7B8E6900" wp14:editId="78CFA964">
                <wp:simplePos x="0" y="0"/>
                <wp:positionH relativeFrom="column">
                  <wp:posOffset>-114935</wp:posOffset>
                </wp:positionH>
                <wp:positionV relativeFrom="paragraph">
                  <wp:posOffset>330200</wp:posOffset>
                </wp:positionV>
                <wp:extent cx="6623685" cy="53163"/>
                <wp:effectExtent l="0" t="0" r="24765" b="23495"/>
                <wp:wrapNone/>
                <wp:docPr id="38" name="Straight Connector 38"/>
                <wp:cNvGraphicFramePr/>
                <a:graphic xmlns:a="http://schemas.openxmlformats.org/drawingml/2006/main">
                  <a:graphicData uri="http://schemas.microsoft.com/office/word/2010/wordprocessingShape">
                    <wps:wsp>
                      <wps:cNvCnPr/>
                      <wps:spPr>
                        <a:xfrm flipV="1">
                          <a:off x="0" y="0"/>
                          <a:ext cx="6623685" cy="53163"/>
                        </a:xfrm>
                        <a:prstGeom prst="line">
                          <a:avLst/>
                        </a:prstGeom>
                        <a:ln>
                          <a:solidFill>
                            <a:schemeClr val="accent3">
                              <a:lumMod val="60000"/>
                              <a:lumOff val="4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1417405" id="Straight Connector 38"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05pt,26pt" to="512.5pt,3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" strokecolor="#c2d69b [1942]"/>
            </w:pict>
          </mc:Fallback>
        </mc:AlternateContent>
      </w:r>
    </w:p>
    <w:p w14:paraId="52016709" w14:textId="19437DFC" w:rsidR="005414C0" w:rsidRDefault="005414C0" w:rsidP="005414C0">
      <w:pPr>
        <w:rPr>
          <w:rFonts w:ascii="PT Sans" w:hAnsi="PT Sans"/>
          <w:b/>
          <w:color w:val="0070C0"/>
          <w:sz w:val="60"/>
          <w:szCs w:val="60"/>
          <w14:shadow w14:blurRad="0" w14:dist="38100" w14:dir="2700000" w14:sx="100000" w14:sy="100000" w14:kx="0" w14:ky="0" w14:algn="bl">
            <w14:schemeClr w14:val="accent5"/>
          </w14:shadow>
          <w14:textOutline w14:w="6731" w14:cap="flat" w14:cmpd="sng" w14:algn="ctr">
            <w14:solidFill>
              <w14:srgbClr w14:val="000000"/>
            </w14:solidFill>
            <w14:prstDash w14:val="solid"/>
            <w14:round/>
          </w14:textOutline>
        </w:rPr>
      </w:pPr>
    </w:p>
    <w:p w14:paraId="1ADA9E56" w14:textId="687C734D" w:rsidR="005414C0" w:rsidRDefault="005414C0" w:rsidP="005414C0">
      <w:pPr>
        <w:rPr>
          <w:rFonts w:ascii="PT Sans" w:hAnsi="PT Sans"/>
          <w:b/>
          <w:color w:val="0070C0"/>
          <w:sz w:val="60"/>
          <w:szCs w:val="60"/>
          <w14:shadow w14:blurRad="0" w14:dist="38100" w14:dir="2700000" w14:sx="100000" w14:sy="100000" w14:kx="0" w14:ky="0" w14:algn="bl">
            <w14:schemeClr w14:val="accent5"/>
          </w14:shadow>
          <w14:textOutline w14:w="6731" w14:cap="flat" w14:cmpd="sng" w14:algn="ctr">
            <w14:solidFill>
              <w14:srgbClr w14:val="000000"/>
            </w14:solidFill>
            <w14:prstDash w14:val="solid"/>
            <w14:round/>
          </w14:textOutline>
        </w:rPr>
      </w:pPr>
    </w:p>
    <w:p w14:paraId="4A20B4A0" w14:textId="176832E0" w:rsidR="001065C4" w:rsidRDefault="001065C4">
      <w:pPr>
        <w:pBdr>
          <w:top w:val="nil"/>
          <w:left w:val="nil"/>
          <w:bottom w:val="nil"/>
          <w:right w:val="nil"/>
          <w:between w:val="nil"/>
        </w:pBdr>
      </w:pPr>
    </w:p>
    <w:p w14:paraId="1F511796" w14:textId="4B17D670" w:rsidR="001065C4" w:rsidRDefault="001065C4">
      <w:pPr>
        <w:jc w:val="right"/>
      </w:pPr>
      <w:bookmarkStart w:id="0" w:name="_30j0zll" w:colFirst="0" w:colLast="0"/>
      <w:bookmarkEnd w:id="0"/>
    </w:p>
    <w:p w14:paraId="211A2F0E" w14:textId="716B7E91" w:rsidR="00414812" w:rsidRDefault="00414812">
      <w:pPr>
        <w:pBdr>
          <w:top w:val="nil"/>
          <w:left w:val="nil"/>
          <w:bottom w:val="nil"/>
          <w:right w:val="nil"/>
          <w:between w:val="nil"/>
        </w:pBdr>
        <w:spacing w:line="360" w:lineRule="auto"/>
        <w:jc w:val="center"/>
        <w:rPr>
          <w:rFonts w:ascii="PT Sans Narrow" w:eastAsia="PT Sans Narrow" w:hAnsi="PT Sans Narrow" w:cs="PT Sans Narrow"/>
          <w:b/>
          <w:color w:val="FF5E0E"/>
          <w:sz w:val="40"/>
          <w:szCs w:val="40"/>
        </w:rPr>
      </w:pPr>
    </w:p>
    <w:p w14:paraId="01B0A59A" w14:textId="070B41E4" w:rsidR="00414812" w:rsidRDefault="00414812">
      <w:pPr>
        <w:pBdr>
          <w:top w:val="nil"/>
          <w:left w:val="nil"/>
          <w:bottom w:val="nil"/>
          <w:right w:val="nil"/>
          <w:between w:val="nil"/>
        </w:pBdr>
        <w:spacing w:line="360" w:lineRule="auto"/>
        <w:jc w:val="center"/>
        <w:rPr>
          <w:rFonts w:ascii="PT Sans Narrow" w:eastAsia="PT Sans Narrow" w:hAnsi="PT Sans Narrow" w:cs="PT Sans Narrow"/>
          <w:b/>
          <w:color w:val="FF5E0E"/>
          <w:sz w:val="40"/>
          <w:szCs w:val="40"/>
        </w:rPr>
      </w:pPr>
    </w:p>
    <w:p w14:paraId="1E6E0151" w14:textId="057F3521" w:rsidR="00414812" w:rsidRDefault="00414812">
      <w:pPr>
        <w:pBdr>
          <w:top w:val="nil"/>
          <w:left w:val="nil"/>
          <w:bottom w:val="nil"/>
          <w:right w:val="nil"/>
          <w:between w:val="nil"/>
        </w:pBdr>
        <w:spacing w:line="360" w:lineRule="auto"/>
        <w:jc w:val="center"/>
        <w:rPr>
          <w:rFonts w:ascii="PT Sans Narrow" w:eastAsia="PT Sans Narrow" w:hAnsi="PT Sans Narrow" w:cs="PT Sans Narrow"/>
          <w:b/>
          <w:color w:val="FF5E0E"/>
          <w:sz w:val="40"/>
          <w:szCs w:val="40"/>
        </w:rPr>
      </w:pPr>
      <w:r>
        <w:rPr>
          <w:noProof/>
        </w:rPr>
        <w:drawing>
          <wp:anchor distT="0" distB="0" distL="114300" distR="114300" simplePos="0" relativeHeight="251662336" behindDoc="1" locked="0" layoutInCell="1" allowOverlap="1" wp14:anchorId="5662F8D5" wp14:editId="7C25DB85">
            <wp:simplePos x="0" y="0"/>
            <wp:positionH relativeFrom="margin">
              <wp:posOffset>5151755</wp:posOffset>
            </wp:positionH>
            <wp:positionV relativeFrom="paragraph">
              <wp:posOffset>107950</wp:posOffset>
            </wp:positionV>
            <wp:extent cx="1354365" cy="1315499"/>
            <wp:effectExtent l="0" t="0" r="0" b="0"/>
            <wp:wrapNone/>
            <wp:docPr id="40" name="image10.png" descr="Map&#10;&#10;Description automatically generated"/>
            <wp:cNvGraphicFramePr/>
            <a:graphic xmlns:a="http://schemas.openxmlformats.org/drawingml/2006/main">
              <a:graphicData uri="http://schemas.openxmlformats.org/drawingml/2006/picture">
                <pic:pic xmlns:pic="http://schemas.openxmlformats.org/drawingml/2006/picture">
                  <pic:nvPicPr>
                    <pic:cNvPr id="29" name="image10.png" descr="Map&#10;&#10;Description automatically generated"/>
                    <pic:cNvPicPr preferRelativeResize="0"/>
                  </pic:nvPicPr>
                  <pic:blipFill>
                    <a:blip r:embed="rId9">
                      <a:extLst>
                        <a:ext uri="{28A0092B-C50C-407E-A947-70E740481C1C}">
                          <a14:useLocalDpi xmlns:a14="http://schemas.microsoft.com/office/drawing/2010/main" val="0"/>
                        </a:ext>
                      </a:extLst>
                    </a:blip>
                    <a:srcRect l="16494" r="21649" b="63635"/>
                    <a:stretch>
                      <a:fillRect/>
                    </a:stretch>
                  </pic:blipFill>
                  <pic:spPr>
                    <a:xfrm>
                      <a:off x="0" y="0"/>
                      <a:ext cx="1354365" cy="1315499"/>
                    </a:xfrm>
                    <a:prstGeom prst="rect">
                      <a:avLst/>
                    </a:prstGeom>
                    <a:ln/>
                  </pic:spPr>
                </pic:pic>
              </a:graphicData>
            </a:graphic>
            <wp14:sizeRelH relativeFrom="margin">
              <wp14:pctWidth>0</wp14:pctWidth>
            </wp14:sizeRelH>
            <wp14:sizeRelV relativeFrom="margin">
              <wp14:pctHeight>0</wp14:pctHeight>
            </wp14:sizeRelV>
          </wp:anchor>
        </w:drawing>
      </w:r>
    </w:p>
    <w:p w14:paraId="005C50D5" w14:textId="6D2D5B92" w:rsidR="00414812" w:rsidRDefault="00414812">
      <w:pPr>
        <w:pBdr>
          <w:top w:val="nil"/>
          <w:left w:val="nil"/>
          <w:bottom w:val="nil"/>
          <w:right w:val="nil"/>
          <w:between w:val="nil"/>
        </w:pBdr>
        <w:spacing w:line="360" w:lineRule="auto"/>
        <w:jc w:val="center"/>
        <w:rPr>
          <w:rFonts w:ascii="PT Sans Narrow" w:eastAsia="PT Sans Narrow" w:hAnsi="PT Sans Narrow" w:cs="PT Sans Narrow"/>
          <w:b/>
          <w:color w:val="FF5E0E"/>
          <w:sz w:val="40"/>
          <w:szCs w:val="40"/>
        </w:rPr>
      </w:pPr>
    </w:p>
    <w:p w14:paraId="3739F210" w14:textId="49B874F1" w:rsidR="00414812" w:rsidRDefault="00414812">
      <w:pPr>
        <w:pBdr>
          <w:top w:val="nil"/>
          <w:left w:val="nil"/>
          <w:bottom w:val="nil"/>
          <w:right w:val="nil"/>
          <w:between w:val="nil"/>
        </w:pBdr>
        <w:spacing w:line="360" w:lineRule="auto"/>
        <w:jc w:val="center"/>
        <w:rPr>
          <w:rFonts w:ascii="PT Sans Narrow" w:eastAsia="PT Sans Narrow" w:hAnsi="PT Sans Narrow" w:cs="PT Sans Narrow"/>
          <w:b/>
          <w:color w:val="FF5E0E"/>
          <w:sz w:val="40"/>
          <w:szCs w:val="40"/>
        </w:rPr>
      </w:pPr>
    </w:p>
    <w:p w14:paraId="2C5CF746" w14:textId="77777777" w:rsidR="00B91CF1" w:rsidRDefault="00B91CF1">
      <w:pPr>
        <w:pBdr>
          <w:top w:val="nil"/>
          <w:left w:val="nil"/>
          <w:bottom w:val="nil"/>
          <w:right w:val="nil"/>
          <w:between w:val="nil"/>
        </w:pBdr>
        <w:spacing w:line="360" w:lineRule="auto"/>
        <w:jc w:val="center"/>
        <w:rPr>
          <w:rFonts w:ascii="PT Sans Narrow" w:eastAsia="PT Sans Narrow" w:hAnsi="PT Sans Narrow" w:cs="PT Sans Narrow"/>
          <w:b/>
          <w:color w:val="FF5E0E"/>
          <w:sz w:val="40"/>
          <w:szCs w:val="40"/>
        </w:rPr>
      </w:pPr>
    </w:p>
    <w:p w14:paraId="25A482FB" w14:textId="77777777" w:rsidR="00B91CF1" w:rsidRDefault="00B91CF1">
      <w:pPr>
        <w:pBdr>
          <w:top w:val="nil"/>
          <w:left w:val="nil"/>
          <w:bottom w:val="nil"/>
          <w:right w:val="nil"/>
          <w:between w:val="nil"/>
        </w:pBdr>
        <w:spacing w:line="360" w:lineRule="auto"/>
        <w:jc w:val="center"/>
        <w:rPr>
          <w:rFonts w:ascii="PT Sans Narrow" w:eastAsia="PT Sans Narrow" w:hAnsi="PT Sans Narrow" w:cs="PT Sans Narrow"/>
          <w:b/>
          <w:color w:val="FF5E0E"/>
          <w:sz w:val="40"/>
          <w:szCs w:val="40"/>
        </w:rPr>
      </w:pPr>
    </w:p>
    <w:p w14:paraId="4FDCC647" w14:textId="0586F653" w:rsidR="001065C4" w:rsidRPr="00D2430E" w:rsidRDefault="00EC2245">
      <w:pPr>
        <w:pBdr>
          <w:top w:val="nil"/>
          <w:left w:val="nil"/>
          <w:bottom w:val="nil"/>
          <w:right w:val="nil"/>
          <w:between w:val="nil"/>
        </w:pBdr>
        <w:spacing w:line="360" w:lineRule="auto"/>
        <w:jc w:val="center"/>
        <w:rPr>
          <w:rFonts w:ascii="PT Sans Narrow" w:eastAsia="PT Sans Narrow" w:hAnsi="PT Sans Narrow" w:cs="PT Sans Narrow"/>
          <w:b/>
          <w:color w:val="76923C" w:themeColor="accent3" w:themeShade="BF"/>
          <w:sz w:val="40"/>
          <w:szCs w:val="40"/>
        </w:rPr>
      </w:pPr>
      <w:r w:rsidRPr="00D2430E">
        <w:rPr>
          <w:rFonts w:ascii="PT Sans Narrow" w:eastAsia="PT Sans Narrow" w:hAnsi="PT Sans Narrow" w:cs="PT Sans Narrow"/>
          <w:b/>
          <w:color w:val="76923C" w:themeColor="accent3" w:themeShade="BF"/>
          <w:sz w:val="40"/>
          <w:szCs w:val="40"/>
        </w:rPr>
        <w:lastRenderedPageBreak/>
        <w:t>TABLE OF CONTENTS</w:t>
      </w:r>
    </w:p>
    <w:p w14:paraId="63AF7EA9" w14:textId="2D41A48C" w:rsidR="001065C4" w:rsidRDefault="001065C4">
      <w:pPr>
        <w:widowControl w:val="0"/>
        <w:pBdr>
          <w:top w:val="nil"/>
          <w:left w:val="nil"/>
          <w:bottom w:val="nil"/>
          <w:right w:val="nil"/>
          <w:between w:val="nil"/>
        </w:pBdr>
        <w:spacing w:line="276" w:lineRule="auto"/>
      </w:pPr>
    </w:p>
    <w:sdt>
      <w:sdtPr>
        <w:id w:val="-732391824"/>
        <w:docPartObj>
          <w:docPartGallery w:val="Table of Contents"/>
          <w:docPartUnique/>
        </w:docPartObj>
      </w:sdtPr>
      <w:sdtEndPr/>
      <w:sdtContent>
        <w:p w14:paraId="604EA603" w14:textId="14D36015" w:rsidR="00414812" w:rsidRDefault="00EC2245">
          <w:pPr>
            <w:pStyle w:val="TOC1"/>
            <w:tabs>
              <w:tab w:val="right" w:pos="9350"/>
            </w:tabs>
            <w:rPr>
              <w:rFonts w:cstheme="minorBidi"/>
              <w:noProof/>
              <w:sz w:val="22"/>
              <w:szCs w:val="22"/>
              <w:lang w:val="en-US"/>
            </w:rPr>
          </w:pPr>
          <w:r>
            <w:fldChar w:fldCharType="begin"/>
          </w:r>
          <w:r>
            <w:instrText xml:space="preserve"> TOC \h \u \z </w:instrText>
          </w:r>
          <w:r>
            <w:fldChar w:fldCharType="separate"/>
          </w:r>
          <w:bookmarkStart w:id="1" w:name="_gjdgxs" w:colFirst="0" w:colLast="0"/>
          <w:bookmarkEnd w:id="1"/>
          <w:r w:rsidR="00414812" w:rsidRPr="008871DC">
            <w:rPr>
              <w:rStyle w:val="Hyperlink"/>
              <w:noProof/>
            </w:rPr>
            <w:fldChar w:fldCharType="begin"/>
          </w:r>
          <w:r w:rsidR="00414812" w:rsidRPr="008871DC">
            <w:rPr>
              <w:rStyle w:val="Hyperlink"/>
              <w:noProof/>
            </w:rPr>
            <w:instrText xml:space="preserve"> </w:instrText>
          </w:r>
          <w:r w:rsidR="00414812">
            <w:rPr>
              <w:noProof/>
            </w:rPr>
            <w:instrText>HYPERLINK \l "_Toc88640740"</w:instrText>
          </w:r>
          <w:r w:rsidR="00414812" w:rsidRPr="008871DC">
            <w:rPr>
              <w:rStyle w:val="Hyperlink"/>
              <w:noProof/>
            </w:rPr>
            <w:instrText xml:space="preserve"> </w:instrText>
          </w:r>
          <w:r w:rsidR="00414812" w:rsidRPr="008871DC">
            <w:rPr>
              <w:rStyle w:val="Hyperlink"/>
              <w:noProof/>
            </w:rPr>
          </w:r>
          <w:r w:rsidR="00414812" w:rsidRPr="008871DC">
            <w:rPr>
              <w:rStyle w:val="Hyperlink"/>
              <w:noProof/>
            </w:rPr>
            <w:fldChar w:fldCharType="separate"/>
          </w:r>
          <w:r w:rsidR="00414812" w:rsidRPr="008871DC">
            <w:rPr>
              <w:rStyle w:val="Hyperlink"/>
              <w:noProof/>
            </w:rPr>
            <w:t>General Introduction</w:t>
          </w:r>
          <w:r w:rsidR="00414812">
            <w:rPr>
              <w:noProof/>
              <w:webHidden/>
            </w:rPr>
            <w:tab/>
          </w:r>
          <w:r w:rsidR="00414812">
            <w:rPr>
              <w:noProof/>
              <w:webHidden/>
            </w:rPr>
            <w:fldChar w:fldCharType="begin"/>
          </w:r>
          <w:r w:rsidR="00414812">
            <w:rPr>
              <w:noProof/>
              <w:webHidden/>
            </w:rPr>
            <w:instrText xml:space="preserve"> PAGEREF _Toc88640740 \h </w:instrText>
          </w:r>
          <w:r w:rsidR="00414812">
            <w:rPr>
              <w:noProof/>
              <w:webHidden/>
            </w:rPr>
          </w:r>
          <w:r w:rsidR="00414812">
            <w:rPr>
              <w:noProof/>
              <w:webHidden/>
            </w:rPr>
            <w:fldChar w:fldCharType="separate"/>
          </w:r>
          <w:r w:rsidR="00414812">
            <w:rPr>
              <w:noProof/>
              <w:webHidden/>
            </w:rPr>
            <w:t>1</w:t>
          </w:r>
          <w:r w:rsidR="00414812">
            <w:rPr>
              <w:noProof/>
              <w:webHidden/>
            </w:rPr>
            <w:fldChar w:fldCharType="end"/>
          </w:r>
          <w:r w:rsidR="00414812" w:rsidRPr="008871DC">
            <w:rPr>
              <w:rStyle w:val="Hyperlink"/>
              <w:noProof/>
            </w:rPr>
            <w:fldChar w:fldCharType="end"/>
          </w:r>
        </w:p>
        <w:p w14:paraId="4443B36E" w14:textId="112D7B5A" w:rsidR="00414812" w:rsidRDefault="00AE05B3">
          <w:pPr>
            <w:pStyle w:val="TOC1"/>
            <w:tabs>
              <w:tab w:val="right" w:pos="9350"/>
            </w:tabs>
            <w:rPr>
              <w:rFonts w:cstheme="minorBidi"/>
              <w:noProof/>
              <w:sz w:val="22"/>
              <w:szCs w:val="22"/>
              <w:lang w:val="en-US"/>
            </w:rPr>
          </w:pPr>
          <w:hyperlink w:anchor="_Toc88640741" w:history="1">
            <w:r w:rsidR="00414812" w:rsidRPr="008871DC">
              <w:rPr>
                <w:rStyle w:val="Hyperlink"/>
                <w:noProof/>
              </w:rPr>
              <w:t>System Summary</w:t>
            </w:r>
            <w:r w:rsidR="00414812">
              <w:rPr>
                <w:noProof/>
                <w:webHidden/>
              </w:rPr>
              <w:tab/>
            </w:r>
            <w:r w:rsidR="00414812">
              <w:rPr>
                <w:noProof/>
                <w:webHidden/>
              </w:rPr>
              <w:fldChar w:fldCharType="begin"/>
            </w:r>
            <w:r w:rsidR="00414812">
              <w:rPr>
                <w:noProof/>
                <w:webHidden/>
              </w:rPr>
              <w:instrText xml:space="preserve"> PAGEREF _Toc88640741 \h </w:instrText>
            </w:r>
            <w:r w:rsidR="00414812">
              <w:rPr>
                <w:noProof/>
                <w:webHidden/>
              </w:rPr>
            </w:r>
            <w:r w:rsidR="00414812">
              <w:rPr>
                <w:noProof/>
                <w:webHidden/>
              </w:rPr>
              <w:fldChar w:fldCharType="separate"/>
            </w:r>
            <w:r w:rsidR="00414812">
              <w:rPr>
                <w:noProof/>
                <w:webHidden/>
              </w:rPr>
              <w:t>2</w:t>
            </w:r>
            <w:r w:rsidR="00414812">
              <w:rPr>
                <w:noProof/>
                <w:webHidden/>
              </w:rPr>
              <w:fldChar w:fldCharType="end"/>
            </w:r>
          </w:hyperlink>
        </w:p>
        <w:p w14:paraId="744763D7" w14:textId="31829852" w:rsidR="00414812" w:rsidRDefault="00AE05B3">
          <w:pPr>
            <w:pStyle w:val="TOC1"/>
            <w:tabs>
              <w:tab w:val="right" w:pos="9350"/>
            </w:tabs>
            <w:rPr>
              <w:rFonts w:cstheme="minorBidi"/>
              <w:noProof/>
              <w:sz w:val="22"/>
              <w:szCs w:val="22"/>
              <w:lang w:val="en-US"/>
            </w:rPr>
          </w:pPr>
          <w:hyperlink w:anchor="_Toc88640742" w:history="1">
            <w:r w:rsidR="00414812" w:rsidRPr="008871DC">
              <w:rPr>
                <w:rStyle w:val="Hyperlink"/>
                <w:noProof/>
              </w:rPr>
              <w:t>Key Account Manager (KAM)</w:t>
            </w:r>
            <w:r w:rsidR="00414812">
              <w:rPr>
                <w:noProof/>
                <w:webHidden/>
              </w:rPr>
              <w:tab/>
            </w:r>
            <w:r w:rsidR="00414812">
              <w:rPr>
                <w:noProof/>
                <w:webHidden/>
              </w:rPr>
              <w:fldChar w:fldCharType="begin"/>
            </w:r>
            <w:r w:rsidR="00414812">
              <w:rPr>
                <w:noProof/>
                <w:webHidden/>
              </w:rPr>
              <w:instrText xml:space="preserve"> PAGEREF _Toc88640742 \h </w:instrText>
            </w:r>
            <w:r w:rsidR="00414812">
              <w:rPr>
                <w:noProof/>
                <w:webHidden/>
              </w:rPr>
            </w:r>
            <w:r w:rsidR="00414812">
              <w:rPr>
                <w:noProof/>
                <w:webHidden/>
              </w:rPr>
              <w:fldChar w:fldCharType="separate"/>
            </w:r>
            <w:r w:rsidR="00414812">
              <w:rPr>
                <w:noProof/>
                <w:webHidden/>
              </w:rPr>
              <w:t>2</w:t>
            </w:r>
            <w:r w:rsidR="00414812">
              <w:rPr>
                <w:noProof/>
                <w:webHidden/>
              </w:rPr>
              <w:fldChar w:fldCharType="end"/>
            </w:r>
          </w:hyperlink>
        </w:p>
        <w:p w14:paraId="71CE29FC" w14:textId="28A875AD" w:rsidR="00414812" w:rsidRDefault="00AE05B3">
          <w:pPr>
            <w:pStyle w:val="TOC2"/>
            <w:rPr>
              <w:rFonts w:cstheme="minorBidi"/>
              <w:noProof/>
              <w:sz w:val="22"/>
              <w:szCs w:val="22"/>
              <w:lang w:val="en-US"/>
            </w:rPr>
          </w:pPr>
          <w:hyperlink w:anchor="_Toc88640743" w:history="1">
            <w:r w:rsidR="00414812" w:rsidRPr="008871DC">
              <w:rPr>
                <w:rStyle w:val="Hyperlink"/>
                <w:noProof/>
              </w:rPr>
              <w:t>Overview</w:t>
            </w:r>
            <w:r w:rsidR="00414812">
              <w:rPr>
                <w:noProof/>
                <w:webHidden/>
              </w:rPr>
              <w:tab/>
            </w:r>
            <w:r w:rsidR="00414812">
              <w:rPr>
                <w:noProof/>
                <w:webHidden/>
              </w:rPr>
              <w:fldChar w:fldCharType="begin"/>
            </w:r>
            <w:r w:rsidR="00414812">
              <w:rPr>
                <w:noProof/>
                <w:webHidden/>
              </w:rPr>
              <w:instrText xml:space="preserve"> PAGEREF _Toc88640743 \h </w:instrText>
            </w:r>
            <w:r w:rsidR="00414812">
              <w:rPr>
                <w:noProof/>
                <w:webHidden/>
              </w:rPr>
            </w:r>
            <w:r w:rsidR="00414812">
              <w:rPr>
                <w:noProof/>
                <w:webHidden/>
              </w:rPr>
              <w:fldChar w:fldCharType="separate"/>
            </w:r>
            <w:r w:rsidR="00414812">
              <w:rPr>
                <w:noProof/>
                <w:webHidden/>
              </w:rPr>
              <w:t>2</w:t>
            </w:r>
            <w:r w:rsidR="00414812">
              <w:rPr>
                <w:noProof/>
                <w:webHidden/>
              </w:rPr>
              <w:fldChar w:fldCharType="end"/>
            </w:r>
          </w:hyperlink>
        </w:p>
        <w:p w14:paraId="0D2DA48E" w14:textId="4FE642EF" w:rsidR="00414812" w:rsidRDefault="00AE05B3">
          <w:pPr>
            <w:pStyle w:val="TOC2"/>
            <w:rPr>
              <w:rFonts w:cstheme="minorBidi"/>
              <w:noProof/>
              <w:sz w:val="22"/>
              <w:szCs w:val="22"/>
              <w:lang w:val="en-US"/>
            </w:rPr>
          </w:pPr>
          <w:hyperlink w:anchor="_Toc88640744" w:history="1">
            <w:r w:rsidR="00414812" w:rsidRPr="008871DC">
              <w:rPr>
                <w:rStyle w:val="Hyperlink"/>
                <w:noProof/>
              </w:rPr>
              <w:t>Prerequisites</w:t>
            </w:r>
            <w:r w:rsidR="00414812">
              <w:rPr>
                <w:noProof/>
                <w:webHidden/>
              </w:rPr>
              <w:tab/>
            </w:r>
            <w:r w:rsidR="00414812">
              <w:rPr>
                <w:noProof/>
                <w:webHidden/>
              </w:rPr>
              <w:fldChar w:fldCharType="begin"/>
            </w:r>
            <w:r w:rsidR="00414812">
              <w:rPr>
                <w:noProof/>
                <w:webHidden/>
              </w:rPr>
              <w:instrText xml:space="preserve"> PAGEREF _Toc88640744 \h </w:instrText>
            </w:r>
            <w:r w:rsidR="00414812">
              <w:rPr>
                <w:noProof/>
                <w:webHidden/>
              </w:rPr>
            </w:r>
            <w:r w:rsidR="00414812">
              <w:rPr>
                <w:noProof/>
                <w:webHidden/>
              </w:rPr>
              <w:fldChar w:fldCharType="separate"/>
            </w:r>
            <w:r w:rsidR="00414812">
              <w:rPr>
                <w:noProof/>
                <w:webHidden/>
              </w:rPr>
              <w:t>2</w:t>
            </w:r>
            <w:r w:rsidR="00414812">
              <w:rPr>
                <w:noProof/>
                <w:webHidden/>
              </w:rPr>
              <w:fldChar w:fldCharType="end"/>
            </w:r>
          </w:hyperlink>
        </w:p>
        <w:p w14:paraId="2B0EA6BE" w14:textId="0D408918" w:rsidR="00414812" w:rsidRDefault="00AE05B3">
          <w:pPr>
            <w:pStyle w:val="TOC2"/>
            <w:rPr>
              <w:rFonts w:cstheme="minorBidi"/>
              <w:noProof/>
              <w:sz w:val="22"/>
              <w:szCs w:val="22"/>
              <w:lang w:val="en-US"/>
            </w:rPr>
          </w:pPr>
          <w:hyperlink w:anchor="_Toc88640745" w:history="1">
            <w:r w:rsidR="00414812" w:rsidRPr="008871DC">
              <w:rPr>
                <w:rStyle w:val="Hyperlink"/>
                <w:noProof/>
              </w:rPr>
              <w:t>Roles &amp; Responsibilities</w:t>
            </w:r>
            <w:r w:rsidR="00414812">
              <w:rPr>
                <w:noProof/>
                <w:webHidden/>
              </w:rPr>
              <w:tab/>
            </w:r>
            <w:r w:rsidR="00414812">
              <w:rPr>
                <w:noProof/>
                <w:webHidden/>
              </w:rPr>
              <w:fldChar w:fldCharType="begin"/>
            </w:r>
            <w:r w:rsidR="00414812">
              <w:rPr>
                <w:noProof/>
                <w:webHidden/>
              </w:rPr>
              <w:instrText xml:space="preserve"> PAGEREF _Toc88640745 \h </w:instrText>
            </w:r>
            <w:r w:rsidR="00414812">
              <w:rPr>
                <w:noProof/>
                <w:webHidden/>
              </w:rPr>
            </w:r>
            <w:r w:rsidR="00414812">
              <w:rPr>
                <w:noProof/>
                <w:webHidden/>
              </w:rPr>
              <w:fldChar w:fldCharType="separate"/>
            </w:r>
            <w:r w:rsidR="00414812">
              <w:rPr>
                <w:noProof/>
                <w:webHidden/>
              </w:rPr>
              <w:t>2</w:t>
            </w:r>
            <w:r w:rsidR="00414812">
              <w:rPr>
                <w:noProof/>
                <w:webHidden/>
              </w:rPr>
              <w:fldChar w:fldCharType="end"/>
            </w:r>
          </w:hyperlink>
        </w:p>
        <w:p w14:paraId="6C1F819D" w14:textId="4AFD7339" w:rsidR="00414812" w:rsidRDefault="00AE05B3">
          <w:pPr>
            <w:pStyle w:val="TOC2"/>
            <w:rPr>
              <w:rFonts w:cstheme="minorBidi"/>
              <w:noProof/>
              <w:sz w:val="22"/>
              <w:szCs w:val="22"/>
              <w:lang w:val="en-US"/>
            </w:rPr>
          </w:pPr>
          <w:hyperlink w:anchor="_Toc88640746" w:history="1">
            <w:r w:rsidR="00414812" w:rsidRPr="008871DC">
              <w:rPr>
                <w:rStyle w:val="Hyperlink"/>
                <w:noProof/>
              </w:rPr>
              <w:t>Specifications</w:t>
            </w:r>
            <w:r w:rsidR="00414812">
              <w:rPr>
                <w:noProof/>
                <w:webHidden/>
              </w:rPr>
              <w:tab/>
            </w:r>
            <w:r w:rsidR="00414812">
              <w:rPr>
                <w:noProof/>
                <w:webHidden/>
              </w:rPr>
              <w:fldChar w:fldCharType="begin"/>
            </w:r>
            <w:r w:rsidR="00414812">
              <w:rPr>
                <w:noProof/>
                <w:webHidden/>
              </w:rPr>
              <w:instrText xml:space="preserve"> PAGEREF _Toc88640746 \h </w:instrText>
            </w:r>
            <w:r w:rsidR="00414812">
              <w:rPr>
                <w:noProof/>
                <w:webHidden/>
              </w:rPr>
            </w:r>
            <w:r w:rsidR="00414812">
              <w:rPr>
                <w:noProof/>
                <w:webHidden/>
              </w:rPr>
              <w:fldChar w:fldCharType="separate"/>
            </w:r>
            <w:r w:rsidR="00414812">
              <w:rPr>
                <w:noProof/>
                <w:webHidden/>
              </w:rPr>
              <w:t>3</w:t>
            </w:r>
            <w:r w:rsidR="00414812">
              <w:rPr>
                <w:noProof/>
                <w:webHidden/>
              </w:rPr>
              <w:fldChar w:fldCharType="end"/>
            </w:r>
          </w:hyperlink>
        </w:p>
        <w:p w14:paraId="0FBC65E4" w14:textId="4BBC3507" w:rsidR="00414812" w:rsidRDefault="00AE05B3">
          <w:pPr>
            <w:pStyle w:val="TOC3"/>
            <w:tabs>
              <w:tab w:val="left" w:pos="880"/>
              <w:tab w:val="right" w:pos="9350"/>
            </w:tabs>
            <w:rPr>
              <w:rFonts w:cstheme="minorBidi"/>
              <w:noProof/>
              <w:sz w:val="22"/>
              <w:szCs w:val="22"/>
              <w:lang w:val="en-US"/>
            </w:rPr>
          </w:pPr>
          <w:hyperlink w:anchor="_Toc88640747" w:history="1">
            <w:r w:rsidR="00414812" w:rsidRPr="008871DC">
              <w:rPr>
                <w:rStyle w:val="Hyperlink"/>
                <w:noProof/>
              </w:rPr>
              <w:t>1.</w:t>
            </w:r>
            <w:r w:rsidR="00414812">
              <w:rPr>
                <w:rFonts w:cstheme="minorBidi"/>
                <w:noProof/>
                <w:sz w:val="22"/>
                <w:szCs w:val="22"/>
                <w:lang w:val="en-US"/>
              </w:rPr>
              <w:tab/>
            </w:r>
            <w:r w:rsidR="00414812" w:rsidRPr="008871DC">
              <w:rPr>
                <w:rStyle w:val="Hyperlink"/>
                <w:noProof/>
              </w:rPr>
              <w:t>Daily Schedule</w:t>
            </w:r>
            <w:r w:rsidR="00414812">
              <w:rPr>
                <w:noProof/>
                <w:webHidden/>
              </w:rPr>
              <w:tab/>
            </w:r>
            <w:r w:rsidR="00414812">
              <w:rPr>
                <w:noProof/>
                <w:webHidden/>
              </w:rPr>
              <w:fldChar w:fldCharType="begin"/>
            </w:r>
            <w:r w:rsidR="00414812">
              <w:rPr>
                <w:noProof/>
                <w:webHidden/>
              </w:rPr>
              <w:instrText xml:space="preserve"> PAGEREF _Toc88640747 \h </w:instrText>
            </w:r>
            <w:r w:rsidR="00414812">
              <w:rPr>
                <w:noProof/>
                <w:webHidden/>
              </w:rPr>
            </w:r>
            <w:r w:rsidR="00414812">
              <w:rPr>
                <w:noProof/>
                <w:webHidden/>
              </w:rPr>
              <w:fldChar w:fldCharType="separate"/>
            </w:r>
            <w:r w:rsidR="00414812">
              <w:rPr>
                <w:noProof/>
                <w:webHidden/>
              </w:rPr>
              <w:t>3</w:t>
            </w:r>
            <w:r w:rsidR="00414812">
              <w:rPr>
                <w:noProof/>
                <w:webHidden/>
              </w:rPr>
              <w:fldChar w:fldCharType="end"/>
            </w:r>
          </w:hyperlink>
        </w:p>
        <w:p w14:paraId="499D8710" w14:textId="2788D517" w:rsidR="00414812" w:rsidRDefault="00AE05B3">
          <w:pPr>
            <w:pStyle w:val="TOC4"/>
            <w:tabs>
              <w:tab w:val="right" w:pos="9350"/>
            </w:tabs>
            <w:rPr>
              <w:rFonts w:cstheme="minorBidi"/>
              <w:noProof/>
              <w:sz w:val="22"/>
              <w:szCs w:val="22"/>
              <w:lang w:val="en-US"/>
            </w:rPr>
          </w:pPr>
          <w:hyperlink w:anchor="_Toc88640748" w:history="1">
            <w:r w:rsidR="00414812" w:rsidRPr="008871DC">
              <w:rPr>
                <w:rStyle w:val="Hyperlink"/>
                <w:noProof/>
              </w:rPr>
              <w:t>How to Create a Daily Schedule</w:t>
            </w:r>
            <w:r w:rsidR="00414812">
              <w:rPr>
                <w:noProof/>
                <w:webHidden/>
              </w:rPr>
              <w:tab/>
            </w:r>
            <w:r w:rsidR="00414812">
              <w:rPr>
                <w:noProof/>
                <w:webHidden/>
              </w:rPr>
              <w:fldChar w:fldCharType="begin"/>
            </w:r>
            <w:r w:rsidR="00414812">
              <w:rPr>
                <w:noProof/>
                <w:webHidden/>
              </w:rPr>
              <w:instrText xml:space="preserve"> PAGEREF _Toc88640748 \h </w:instrText>
            </w:r>
            <w:r w:rsidR="00414812">
              <w:rPr>
                <w:noProof/>
                <w:webHidden/>
              </w:rPr>
            </w:r>
            <w:r w:rsidR="00414812">
              <w:rPr>
                <w:noProof/>
                <w:webHidden/>
              </w:rPr>
              <w:fldChar w:fldCharType="separate"/>
            </w:r>
            <w:r w:rsidR="00414812">
              <w:rPr>
                <w:noProof/>
                <w:webHidden/>
              </w:rPr>
              <w:t>5</w:t>
            </w:r>
            <w:r w:rsidR="00414812">
              <w:rPr>
                <w:noProof/>
                <w:webHidden/>
              </w:rPr>
              <w:fldChar w:fldCharType="end"/>
            </w:r>
          </w:hyperlink>
        </w:p>
        <w:p w14:paraId="3B53433C" w14:textId="65AEFA29" w:rsidR="00414812" w:rsidRDefault="00AE05B3">
          <w:pPr>
            <w:pStyle w:val="TOC4"/>
            <w:tabs>
              <w:tab w:val="right" w:pos="9350"/>
            </w:tabs>
            <w:rPr>
              <w:rFonts w:cstheme="minorBidi"/>
              <w:noProof/>
              <w:sz w:val="22"/>
              <w:szCs w:val="22"/>
              <w:lang w:val="en-US"/>
            </w:rPr>
          </w:pPr>
          <w:hyperlink w:anchor="_Toc88640749" w:history="1">
            <w:r w:rsidR="00414812" w:rsidRPr="008871DC">
              <w:rPr>
                <w:rStyle w:val="Hyperlink"/>
                <w:noProof/>
              </w:rPr>
              <w:t>How to Edit or Delete an entry in the Daily Schedule</w:t>
            </w:r>
            <w:r w:rsidR="00414812">
              <w:rPr>
                <w:noProof/>
                <w:webHidden/>
              </w:rPr>
              <w:tab/>
            </w:r>
            <w:r w:rsidR="00414812">
              <w:rPr>
                <w:noProof/>
                <w:webHidden/>
              </w:rPr>
              <w:fldChar w:fldCharType="begin"/>
            </w:r>
            <w:r w:rsidR="00414812">
              <w:rPr>
                <w:noProof/>
                <w:webHidden/>
              </w:rPr>
              <w:instrText xml:space="preserve"> PAGEREF _Toc88640749 \h </w:instrText>
            </w:r>
            <w:r w:rsidR="00414812">
              <w:rPr>
                <w:noProof/>
                <w:webHidden/>
              </w:rPr>
            </w:r>
            <w:r w:rsidR="00414812">
              <w:rPr>
                <w:noProof/>
                <w:webHidden/>
              </w:rPr>
              <w:fldChar w:fldCharType="separate"/>
            </w:r>
            <w:r w:rsidR="00414812">
              <w:rPr>
                <w:noProof/>
                <w:webHidden/>
              </w:rPr>
              <w:t>7</w:t>
            </w:r>
            <w:r w:rsidR="00414812">
              <w:rPr>
                <w:noProof/>
                <w:webHidden/>
              </w:rPr>
              <w:fldChar w:fldCharType="end"/>
            </w:r>
          </w:hyperlink>
        </w:p>
        <w:p w14:paraId="04472726" w14:textId="4E4E308C" w:rsidR="00414812" w:rsidRDefault="00AE05B3">
          <w:pPr>
            <w:pStyle w:val="TOC4"/>
            <w:tabs>
              <w:tab w:val="right" w:pos="9350"/>
            </w:tabs>
            <w:rPr>
              <w:rFonts w:cstheme="minorBidi"/>
              <w:noProof/>
              <w:sz w:val="22"/>
              <w:szCs w:val="22"/>
              <w:lang w:val="en-US"/>
            </w:rPr>
          </w:pPr>
          <w:hyperlink w:anchor="_Toc88640750" w:history="1">
            <w:r w:rsidR="00414812" w:rsidRPr="008871DC">
              <w:rPr>
                <w:rStyle w:val="Hyperlink"/>
                <w:noProof/>
              </w:rPr>
              <w:t>Pending Schedule Dates</w:t>
            </w:r>
            <w:r w:rsidR="00414812">
              <w:rPr>
                <w:noProof/>
                <w:webHidden/>
              </w:rPr>
              <w:tab/>
            </w:r>
            <w:r w:rsidR="00414812">
              <w:rPr>
                <w:noProof/>
                <w:webHidden/>
              </w:rPr>
              <w:fldChar w:fldCharType="begin"/>
            </w:r>
            <w:r w:rsidR="00414812">
              <w:rPr>
                <w:noProof/>
                <w:webHidden/>
              </w:rPr>
              <w:instrText xml:space="preserve"> PAGEREF _Toc88640750 \h </w:instrText>
            </w:r>
            <w:r w:rsidR="00414812">
              <w:rPr>
                <w:noProof/>
                <w:webHidden/>
              </w:rPr>
            </w:r>
            <w:r w:rsidR="00414812">
              <w:rPr>
                <w:noProof/>
                <w:webHidden/>
              </w:rPr>
              <w:fldChar w:fldCharType="separate"/>
            </w:r>
            <w:r w:rsidR="00414812">
              <w:rPr>
                <w:noProof/>
                <w:webHidden/>
              </w:rPr>
              <w:t>8</w:t>
            </w:r>
            <w:r w:rsidR="00414812">
              <w:rPr>
                <w:noProof/>
                <w:webHidden/>
              </w:rPr>
              <w:fldChar w:fldCharType="end"/>
            </w:r>
          </w:hyperlink>
        </w:p>
        <w:p w14:paraId="38B581D2" w14:textId="5E5421C8" w:rsidR="00414812" w:rsidRDefault="00AE05B3">
          <w:pPr>
            <w:pStyle w:val="TOC3"/>
            <w:tabs>
              <w:tab w:val="left" w:pos="880"/>
              <w:tab w:val="right" w:pos="9350"/>
            </w:tabs>
            <w:rPr>
              <w:rFonts w:cstheme="minorBidi"/>
              <w:noProof/>
              <w:sz w:val="22"/>
              <w:szCs w:val="22"/>
              <w:lang w:val="en-US"/>
            </w:rPr>
          </w:pPr>
          <w:hyperlink w:anchor="_Toc88640751" w:history="1">
            <w:r w:rsidR="00414812" w:rsidRPr="008871DC">
              <w:rPr>
                <w:rStyle w:val="Hyperlink"/>
                <w:noProof/>
              </w:rPr>
              <w:t>2.</w:t>
            </w:r>
            <w:r w:rsidR="00414812">
              <w:rPr>
                <w:rFonts w:cstheme="minorBidi"/>
                <w:noProof/>
                <w:sz w:val="22"/>
                <w:szCs w:val="22"/>
                <w:lang w:val="en-US"/>
              </w:rPr>
              <w:tab/>
            </w:r>
            <w:r w:rsidR="00414812" w:rsidRPr="008871DC">
              <w:rPr>
                <w:rStyle w:val="Hyperlink"/>
                <w:noProof/>
              </w:rPr>
              <w:t>Weekly Off</w:t>
            </w:r>
            <w:r w:rsidR="00414812">
              <w:rPr>
                <w:noProof/>
                <w:webHidden/>
              </w:rPr>
              <w:tab/>
            </w:r>
            <w:r w:rsidR="00414812">
              <w:rPr>
                <w:noProof/>
                <w:webHidden/>
              </w:rPr>
              <w:fldChar w:fldCharType="begin"/>
            </w:r>
            <w:r w:rsidR="00414812">
              <w:rPr>
                <w:noProof/>
                <w:webHidden/>
              </w:rPr>
              <w:instrText xml:space="preserve"> PAGEREF _Toc88640751 \h </w:instrText>
            </w:r>
            <w:r w:rsidR="00414812">
              <w:rPr>
                <w:noProof/>
                <w:webHidden/>
              </w:rPr>
            </w:r>
            <w:r w:rsidR="00414812">
              <w:rPr>
                <w:noProof/>
                <w:webHidden/>
              </w:rPr>
              <w:fldChar w:fldCharType="separate"/>
            </w:r>
            <w:r w:rsidR="00414812">
              <w:rPr>
                <w:noProof/>
                <w:webHidden/>
              </w:rPr>
              <w:t>9</w:t>
            </w:r>
            <w:r w:rsidR="00414812">
              <w:rPr>
                <w:noProof/>
                <w:webHidden/>
              </w:rPr>
              <w:fldChar w:fldCharType="end"/>
            </w:r>
          </w:hyperlink>
        </w:p>
        <w:p w14:paraId="264224CA" w14:textId="004DAF76" w:rsidR="00414812" w:rsidRDefault="00AE05B3">
          <w:pPr>
            <w:pStyle w:val="TOC3"/>
            <w:tabs>
              <w:tab w:val="left" w:pos="880"/>
              <w:tab w:val="right" w:pos="9350"/>
            </w:tabs>
            <w:rPr>
              <w:rFonts w:cstheme="minorBidi"/>
              <w:noProof/>
              <w:sz w:val="22"/>
              <w:szCs w:val="22"/>
              <w:lang w:val="en-US"/>
            </w:rPr>
          </w:pPr>
          <w:hyperlink w:anchor="_Toc88640752" w:history="1">
            <w:r w:rsidR="00414812" w:rsidRPr="008871DC">
              <w:rPr>
                <w:rStyle w:val="Hyperlink"/>
                <w:noProof/>
              </w:rPr>
              <w:t>3.</w:t>
            </w:r>
            <w:r w:rsidR="00414812">
              <w:rPr>
                <w:rFonts w:cstheme="minorBidi"/>
                <w:noProof/>
                <w:sz w:val="22"/>
                <w:szCs w:val="22"/>
                <w:lang w:val="en-US"/>
              </w:rPr>
              <w:tab/>
            </w:r>
            <w:r w:rsidR="00414812" w:rsidRPr="008871DC">
              <w:rPr>
                <w:rStyle w:val="Hyperlink"/>
                <w:noProof/>
              </w:rPr>
              <w:t>Base Roster</w:t>
            </w:r>
            <w:r w:rsidR="00414812">
              <w:rPr>
                <w:noProof/>
                <w:webHidden/>
              </w:rPr>
              <w:tab/>
            </w:r>
            <w:r w:rsidR="00414812">
              <w:rPr>
                <w:noProof/>
                <w:webHidden/>
              </w:rPr>
              <w:fldChar w:fldCharType="begin"/>
            </w:r>
            <w:r w:rsidR="00414812">
              <w:rPr>
                <w:noProof/>
                <w:webHidden/>
              </w:rPr>
              <w:instrText xml:space="preserve"> PAGEREF _Toc88640752 \h </w:instrText>
            </w:r>
            <w:r w:rsidR="00414812">
              <w:rPr>
                <w:noProof/>
                <w:webHidden/>
              </w:rPr>
            </w:r>
            <w:r w:rsidR="00414812">
              <w:rPr>
                <w:noProof/>
                <w:webHidden/>
              </w:rPr>
              <w:fldChar w:fldCharType="separate"/>
            </w:r>
            <w:r w:rsidR="00414812">
              <w:rPr>
                <w:noProof/>
                <w:webHidden/>
              </w:rPr>
              <w:t>11</w:t>
            </w:r>
            <w:r w:rsidR="00414812">
              <w:rPr>
                <w:noProof/>
                <w:webHidden/>
              </w:rPr>
              <w:fldChar w:fldCharType="end"/>
            </w:r>
          </w:hyperlink>
        </w:p>
        <w:p w14:paraId="528A2882" w14:textId="06DB0022" w:rsidR="00414812" w:rsidRDefault="00AE05B3">
          <w:pPr>
            <w:pStyle w:val="TOC3"/>
            <w:tabs>
              <w:tab w:val="left" w:pos="880"/>
              <w:tab w:val="right" w:pos="9350"/>
            </w:tabs>
            <w:rPr>
              <w:rFonts w:cstheme="minorBidi"/>
              <w:noProof/>
              <w:sz w:val="22"/>
              <w:szCs w:val="22"/>
              <w:lang w:val="en-US"/>
            </w:rPr>
          </w:pPr>
          <w:hyperlink w:anchor="_Toc88640753" w:history="1">
            <w:r w:rsidR="00414812" w:rsidRPr="008871DC">
              <w:rPr>
                <w:rStyle w:val="Hyperlink"/>
                <w:noProof/>
              </w:rPr>
              <w:t>4.</w:t>
            </w:r>
            <w:r w:rsidR="00414812">
              <w:rPr>
                <w:rFonts w:cstheme="minorBidi"/>
                <w:noProof/>
                <w:sz w:val="22"/>
                <w:szCs w:val="22"/>
                <w:lang w:val="en-US"/>
              </w:rPr>
              <w:tab/>
            </w:r>
            <w:r w:rsidR="00414812" w:rsidRPr="008871DC">
              <w:rPr>
                <w:rStyle w:val="Hyperlink"/>
                <w:noProof/>
              </w:rPr>
              <w:t>Upload/Download</w:t>
            </w:r>
            <w:r w:rsidR="00414812">
              <w:rPr>
                <w:noProof/>
                <w:webHidden/>
              </w:rPr>
              <w:tab/>
            </w:r>
            <w:r w:rsidR="00414812">
              <w:rPr>
                <w:noProof/>
                <w:webHidden/>
              </w:rPr>
              <w:fldChar w:fldCharType="begin"/>
            </w:r>
            <w:r w:rsidR="00414812">
              <w:rPr>
                <w:noProof/>
                <w:webHidden/>
              </w:rPr>
              <w:instrText xml:space="preserve"> PAGEREF _Toc88640753 \h </w:instrText>
            </w:r>
            <w:r w:rsidR="00414812">
              <w:rPr>
                <w:noProof/>
                <w:webHidden/>
              </w:rPr>
            </w:r>
            <w:r w:rsidR="00414812">
              <w:rPr>
                <w:noProof/>
                <w:webHidden/>
              </w:rPr>
              <w:fldChar w:fldCharType="separate"/>
            </w:r>
            <w:r w:rsidR="00414812">
              <w:rPr>
                <w:noProof/>
                <w:webHidden/>
              </w:rPr>
              <w:t>13</w:t>
            </w:r>
            <w:r w:rsidR="00414812">
              <w:rPr>
                <w:noProof/>
                <w:webHidden/>
              </w:rPr>
              <w:fldChar w:fldCharType="end"/>
            </w:r>
          </w:hyperlink>
        </w:p>
        <w:p w14:paraId="1940D5E0" w14:textId="31342A5E" w:rsidR="00414812" w:rsidRDefault="00AE05B3">
          <w:pPr>
            <w:pStyle w:val="TOC1"/>
            <w:tabs>
              <w:tab w:val="right" w:pos="9350"/>
            </w:tabs>
            <w:rPr>
              <w:rFonts w:cstheme="minorBidi"/>
              <w:noProof/>
              <w:sz w:val="22"/>
              <w:szCs w:val="22"/>
              <w:lang w:val="en-US"/>
            </w:rPr>
          </w:pPr>
          <w:hyperlink w:anchor="_Toc88640754" w:history="1">
            <w:r w:rsidR="00D24270">
              <w:rPr>
                <w:rStyle w:val="Hyperlink"/>
                <w:noProof/>
              </w:rPr>
              <w:t>Technical Support</w:t>
            </w:r>
            <w:r w:rsidR="00414812">
              <w:rPr>
                <w:noProof/>
                <w:webHidden/>
              </w:rPr>
              <w:tab/>
            </w:r>
            <w:r w:rsidR="00414812">
              <w:rPr>
                <w:noProof/>
                <w:webHidden/>
              </w:rPr>
              <w:fldChar w:fldCharType="begin"/>
            </w:r>
            <w:r w:rsidR="00414812">
              <w:rPr>
                <w:noProof/>
                <w:webHidden/>
              </w:rPr>
              <w:instrText xml:space="preserve"> PAGEREF _Toc88640754 \h </w:instrText>
            </w:r>
            <w:r w:rsidR="00414812">
              <w:rPr>
                <w:noProof/>
                <w:webHidden/>
              </w:rPr>
            </w:r>
            <w:r w:rsidR="00414812">
              <w:rPr>
                <w:noProof/>
                <w:webHidden/>
              </w:rPr>
              <w:fldChar w:fldCharType="separate"/>
            </w:r>
            <w:r w:rsidR="00414812">
              <w:rPr>
                <w:noProof/>
                <w:webHidden/>
              </w:rPr>
              <w:t>14</w:t>
            </w:r>
            <w:r w:rsidR="00414812">
              <w:rPr>
                <w:noProof/>
                <w:webHidden/>
              </w:rPr>
              <w:fldChar w:fldCharType="end"/>
            </w:r>
          </w:hyperlink>
        </w:p>
        <w:p w14:paraId="1D21BC6A" w14:textId="77777777" w:rsidR="001065C4" w:rsidRDefault="00EC2245">
          <w:pPr>
            <w:tabs>
              <w:tab w:val="right" w:pos="9360"/>
            </w:tabs>
            <w:spacing w:before="200" w:after="80"/>
            <w:rPr>
              <w:b/>
            </w:rPr>
          </w:pPr>
          <w:r>
            <w:fldChar w:fldCharType="end"/>
          </w:r>
        </w:p>
      </w:sdtContent>
    </w:sdt>
    <w:p w14:paraId="3245FC82" w14:textId="778C3801" w:rsidR="001065C4" w:rsidRDefault="001065C4">
      <w:pPr>
        <w:spacing w:after="200"/>
      </w:pPr>
    </w:p>
    <w:p w14:paraId="594D7F3D" w14:textId="5AC3CE41" w:rsidR="00414812" w:rsidRDefault="00414812">
      <w:pPr>
        <w:spacing w:after="200"/>
      </w:pPr>
    </w:p>
    <w:p w14:paraId="24CC8C66" w14:textId="5632F766" w:rsidR="00414812" w:rsidRDefault="00414812">
      <w:pPr>
        <w:spacing w:after="200"/>
      </w:pPr>
    </w:p>
    <w:p w14:paraId="7C49F5CB" w14:textId="3C67629C" w:rsidR="00414812" w:rsidRDefault="00414812">
      <w:pPr>
        <w:spacing w:after="200"/>
      </w:pPr>
    </w:p>
    <w:p w14:paraId="653EC9DE" w14:textId="34D349A1" w:rsidR="00414812" w:rsidRDefault="00414812">
      <w:pPr>
        <w:spacing w:after="200"/>
      </w:pPr>
    </w:p>
    <w:p w14:paraId="28BC6242" w14:textId="5E123D5D" w:rsidR="00414812" w:rsidRDefault="00414812">
      <w:pPr>
        <w:spacing w:after="200"/>
      </w:pPr>
    </w:p>
    <w:p w14:paraId="7CC90C3F" w14:textId="47E7C991" w:rsidR="00414812" w:rsidRDefault="00414812">
      <w:pPr>
        <w:spacing w:after="200"/>
      </w:pPr>
    </w:p>
    <w:p w14:paraId="222CA31C" w14:textId="257A1E13" w:rsidR="00414812" w:rsidRDefault="00414812">
      <w:pPr>
        <w:spacing w:after="200"/>
      </w:pPr>
    </w:p>
    <w:p w14:paraId="58E07B85" w14:textId="36EF7522" w:rsidR="00414812" w:rsidRDefault="00414812">
      <w:pPr>
        <w:spacing w:after="200"/>
      </w:pPr>
    </w:p>
    <w:p w14:paraId="1B6D6EB3" w14:textId="503C783B" w:rsidR="00414812" w:rsidRDefault="00414812">
      <w:pPr>
        <w:spacing w:after="200"/>
      </w:pPr>
    </w:p>
    <w:p w14:paraId="3ADD59E8" w14:textId="77777777" w:rsidR="00414812" w:rsidRDefault="00414812">
      <w:pPr>
        <w:spacing w:after="200"/>
      </w:pPr>
    </w:p>
    <w:p w14:paraId="46501ABA" w14:textId="0A1E2472" w:rsidR="00414812" w:rsidRDefault="00414812">
      <w:pPr>
        <w:spacing w:after="200"/>
      </w:pPr>
    </w:p>
    <w:p w14:paraId="1B7FF9CC" w14:textId="77777777" w:rsidR="00414812" w:rsidRDefault="00414812">
      <w:pPr>
        <w:spacing w:after="200"/>
      </w:pPr>
    </w:p>
    <w:p w14:paraId="41F4E470" w14:textId="77777777" w:rsidR="001065C4" w:rsidRDefault="00AE05B3">
      <w:pPr>
        <w:spacing w:after="200"/>
      </w:pPr>
      <w:r>
        <w:lastRenderedPageBreak/>
        <w:pict w14:anchorId="2FB21AFE">
          <v:rect id="_x0000_i1025" style="width:0;height:1.5pt" o:hralign="center" o:hrstd="t" o:hr="t" fillcolor="#a0a0a0" stroked="f"/>
        </w:pict>
      </w:r>
    </w:p>
    <w:p w14:paraId="6AEC7507" w14:textId="763D46F5" w:rsidR="001065C4" w:rsidRPr="00D2430E" w:rsidRDefault="00EC2245">
      <w:pPr>
        <w:pStyle w:val="Heading1"/>
        <w:rPr>
          <w:color w:val="76923C" w:themeColor="accent3" w:themeShade="BF"/>
        </w:rPr>
      </w:pPr>
      <w:bookmarkStart w:id="2" w:name="_Toc88640740"/>
      <w:r w:rsidRPr="00D2430E">
        <w:rPr>
          <w:color w:val="76923C" w:themeColor="accent3" w:themeShade="BF"/>
        </w:rPr>
        <w:t>General Introduction</w:t>
      </w:r>
      <w:bookmarkEnd w:id="2"/>
    </w:p>
    <w:p w14:paraId="27D811A7" w14:textId="77777777" w:rsidR="00BA27E3" w:rsidRPr="00874276" w:rsidRDefault="00BA27E3" w:rsidP="00874276"/>
    <w:p w14:paraId="38FBFA50" w14:textId="77777777" w:rsidR="00414812" w:rsidRPr="00414812" w:rsidRDefault="00414812" w:rsidP="00414812">
      <w:pPr>
        <w:pBdr>
          <w:top w:val="nil"/>
          <w:left w:val="nil"/>
          <w:bottom w:val="nil"/>
          <w:right w:val="nil"/>
          <w:between w:val="nil"/>
        </w:pBdr>
        <w:spacing w:before="120" w:line="288" w:lineRule="auto"/>
        <w:rPr>
          <w:rFonts w:ascii="Open Sans" w:eastAsia="Open Sans" w:hAnsi="Open Sans" w:cs="Open Sans"/>
          <w:color w:val="000000"/>
          <w:sz w:val="22"/>
          <w:szCs w:val="22"/>
        </w:rPr>
      </w:pPr>
      <w:r w:rsidRPr="00414812">
        <w:rPr>
          <w:rFonts w:ascii="Open Sans" w:eastAsia="Open Sans" w:hAnsi="Open Sans" w:cs="Open Sans"/>
          <w:color w:val="000000"/>
          <w:sz w:val="22"/>
          <w:szCs w:val="22"/>
        </w:rPr>
        <w:t xml:space="preserve">This guide will take you through many useful features/functions of the PDX Processing System, to help you get the most out of its vast functionalities. </w:t>
      </w:r>
    </w:p>
    <w:p w14:paraId="236D6451" w14:textId="2729F5D5" w:rsidR="001065C4" w:rsidRPr="00D2430E" w:rsidRDefault="00EC2245">
      <w:pPr>
        <w:pStyle w:val="Heading1"/>
        <w:rPr>
          <w:color w:val="76923C" w:themeColor="accent3" w:themeShade="BF"/>
        </w:rPr>
      </w:pPr>
      <w:bookmarkStart w:id="3" w:name="_Toc88640741"/>
      <w:r w:rsidRPr="00D2430E">
        <w:rPr>
          <w:color w:val="76923C" w:themeColor="accent3" w:themeShade="BF"/>
        </w:rPr>
        <w:t>System Summary</w:t>
      </w:r>
      <w:bookmarkEnd w:id="3"/>
    </w:p>
    <w:p w14:paraId="0FC8AEC5" w14:textId="77777777" w:rsidR="00BA27E3" w:rsidRPr="00874276" w:rsidRDefault="00BA27E3" w:rsidP="00874276"/>
    <w:p w14:paraId="4316DA7E" w14:textId="60B9B657" w:rsidR="00414812" w:rsidRPr="00414812" w:rsidRDefault="00414812" w:rsidP="00414812">
      <w:pPr>
        <w:spacing w:before="120" w:line="288" w:lineRule="auto"/>
        <w:rPr>
          <w:rFonts w:ascii="Open Sans" w:eastAsia="Open Sans" w:hAnsi="Open Sans" w:cs="Open Sans"/>
          <w:color w:val="000000"/>
          <w:sz w:val="22"/>
          <w:szCs w:val="22"/>
        </w:rPr>
      </w:pPr>
      <w:r w:rsidRPr="00414812">
        <w:rPr>
          <w:rFonts w:ascii="Open Sans" w:eastAsia="Open Sans" w:hAnsi="Open Sans" w:cs="Open Sans"/>
          <w:color w:val="000000"/>
          <w:sz w:val="22"/>
          <w:szCs w:val="22"/>
        </w:rPr>
        <w:t xml:space="preserve">Managed by </w:t>
      </w:r>
      <w:r w:rsidRPr="00414812">
        <w:rPr>
          <w:rFonts w:ascii="Open Sans" w:eastAsia="Open Sans" w:hAnsi="Open Sans" w:cs="Open Sans"/>
          <w:b/>
          <w:color w:val="000000"/>
          <w:sz w:val="22"/>
          <w:szCs w:val="22"/>
        </w:rPr>
        <w:t>Account Administrators (AAs)</w:t>
      </w:r>
      <w:r w:rsidRPr="00414812">
        <w:rPr>
          <w:rFonts w:ascii="Open Sans" w:eastAsia="Open Sans" w:hAnsi="Open Sans" w:cs="Open Sans"/>
          <w:color w:val="000000"/>
          <w:sz w:val="22"/>
          <w:szCs w:val="22"/>
        </w:rPr>
        <w:t xml:space="preserve"> and </w:t>
      </w:r>
      <w:r w:rsidRPr="00414812">
        <w:rPr>
          <w:rFonts w:ascii="Open Sans" w:eastAsia="Open Sans" w:hAnsi="Open Sans" w:cs="Open Sans"/>
          <w:b/>
          <w:color w:val="000000"/>
          <w:sz w:val="22"/>
          <w:szCs w:val="22"/>
        </w:rPr>
        <w:t>Key Account Managers</w:t>
      </w:r>
      <w:r w:rsidRPr="00414812">
        <w:rPr>
          <w:rFonts w:ascii="Open Sans" w:eastAsia="Open Sans" w:hAnsi="Open Sans" w:cs="Open Sans"/>
          <w:color w:val="000000"/>
          <w:sz w:val="22"/>
          <w:szCs w:val="22"/>
        </w:rPr>
        <w:t xml:space="preserve">, the PDX Processing System is designed to eliminate employee overhead by improving efficiency while providing a flexible, user-friendly system.  The PDX Processing System is designed to manage </w:t>
      </w:r>
      <w:r w:rsidR="00FF5576">
        <w:rPr>
          <w:rFonts w:ascii="Open Sans" w:eastAsia="Open Sans" w:hAnsi="Open Sans" w:cs="Open Sans"/>
          <w:color w:val="000000"/>
          <w:sz w:val="22"/>
          <w:szCs w:val="22"/>
        </w:rPr>
        <w:t>driver scheduling</w:t>
      </w:r>
      <w:r w:rsidRPr="00414812">
        <w:rPr>
          <w:rFonts w:ascii="Open Sans" w:eastAsia="Open Sans" w:hAnsi="Open Sans" w:cs="Open Sans"/>
          <w:color w:val="000000"/>
          <w:sz w:val="22"/>
          <w:szCs w:val="22"/>
        </w:rPr>
        <w:t>, consolidate client billing, and capture driver settlements.</w:t>
      </w:r>
    </w:p>
    <w:p w14:paraId="5500D6F3" w14:textId="77777777" w:rsidR="001065C4" w:rsidRPr="00D2430E" w:rsidRDefault="00EC2245">
      <w:pPr>
        <w:pStyle w:val="Heading1"/>
        <w:rPr>
          <w:color w:val="76923C" w:themeColor="accent3" w:themeShade="BF"/>
        </w:rPr>
      </w:pPr>
      <w:bookmarkStart w:id="4" w:name="_Toc88640742"/>
      <w:r w:rsidRPr="00D2430E">
        <w:rPr>
          <w:color w:val="76923C" w:themeColor="accent3" w:themeShade="BF"/>
        </w:rPr>
        <w:t>Key Account Manager (KAM)</w:t>
      </w:r>
      <w:bookmarkEnd w:id="4"/>
    </w:p>
    <w:p w14:paraId="1C42FCB9" w14:textId="77777777" w:rsidR="001065C4" w:rsidRDefault="00EC2245">
      <w:pPr>
        <w:pStyle w:val="Heading2"/>
        <w:rPr>
          <w:b w:val="0"/>
        </w:rPr>
      </w:pPr>
      <w:bookmarkStart w:id="5" w:name="_Toc88640743"/>
      <w:r>
        <w:t>Overview</w:t>
      </w:r>
      <w:bookmarkEnd w:id="5"/>
    </w:p>
    <w:p w14:paraId="50E613E2" w14:textId="77777777" w:rsidR="001065C4" w:rsidRDefault="00EC2245">
      <w:pPr>
        <w:rPr>
          <w:color w:val="000000"/>
        </w:rPr>
      </w:pPr>
      <w:r>
        <w:rPr>
          <w:color w:val="000000"/>
        </w:rPr>
        <w:t>This section highlights the process of the PDX Processing System for</w:t>
      </w:r>
      <w:r>
        <w:rPr>
          <w:b/>
          <w:color w:val="000000"/>
        </w:rPr>
        <w:t xml:space="preserve"> Key Account Managers (KAM) </w:t>
      </w:r>
      <w:r>
        <w:rPr>
          <w:color w:val="000000"/>
        </w:rPr>
        <w:t xml:space="preserve">and the functionalities available for them. </w:t>
      </w:r>
    </w:p>
    <w:p w14:paraId="2595944D" w14:textId="77777777" w:rsidR="001065C4" w:rsidRDefault="001065C4"/>
    <w:p w14:paraId="76672795" w14:textId="77777777" w:rsidR="001065C4" w:rsidRPr="00D2430E" w:rsidRDefault="00EC2245">
      <w:pPr>
        <w:pStyle w:val="Heading2"/>
        <w:rPr>
          <w:b w:val="0"/>
          <w:color w:val="76923C" w:themeColor="accent3" w:themeShade="BF"/>
        </w:rPr>
      </w:pPr>
      <w:bookmarkStart w:id="6" w:name="_Toc88640744"/>
      <w:r w:rsidRPr="00D2430E">
        <w:rPr>
          <w:color w:val="76923C" w:themeColor="accent3" w:themeShade="BF"/>
        </w:rPr>
        <w:t>Prerequisites</w:t>
      </w:r>
      <w:bookmarkEnd w:id="6"/>
    </w:p>
    <w:p w14:paraId="6E66889F" w14:textId="77777777" w:rsidR="001065C4" w:rsidRDefault="00EC2245">
      <w:pPr>
        <w:numPr>
          <w:ilvl w:val="0"/>
          <w:numId w:val="6"/>
        </w:numPr>
        <w:rPr>
          <w:color w:val="000000"/>
        </w:rPr>
      </w:pPr>
      <w:r>
        <w:rPr>
          <w:color w:val="000000"/>
        </w:rPr>
        <w:t xml:space="preserve">System </w:t>
      </w:r>
      <w:r>
        <w:rPr>
          <w:b/>
          <w:color w:val="000000"/>
        </w:rPr>
        <w:t>URL</w:t>
      </w:r>
      <w:r>
        <w:rPr>
          <w:color w:val="000000"/>
        </w:rPr>
        <w:t>.</w:t>
      </w:r>
    </w:p>
    <w:p w14:paraId="6E942196" w14:textId="77777777" w:rsidR="001065C4" w:rsidRDefault="00EC2245">
      <w:pPr>
        <w:numPr>
          <w:ilvl w:val="0"/>
          <w:numId w:val="6"/>
        </w:numPr>
        <w:rPr>
          <w:color w:val="000000"/>
        </w:rPr>
      </w:pPr>
      <w:r>
        <w:rPr>
          <w:color w:val="000000"/>
        </w:rPr>
        <w:t xml:space="preserve">Account Administrator </w:t>
      </w:r>
      <w:r>
        <w:rPr>
          <w:b/>
          <w:color w:val="000000"/>
        </w:rPr>
        <w:t>Login ID/Password</w:t>
      </w:r>
      <w:r>
        <w:rPr>
          <w:color w:val="000000"/>
        </w:rPr>
        <w:t xml:space="preserve"> (Will be provided by the </w:t>
      </w:r>
      <w:r>
        <w:rPr>
          <w:b/>
          <w:color w:val="000000"/>
        </w:rPr>
        <w:t>Office Manager/Admin</w:t>
      </w:r>
      <w:r>
        <w:rPr>
          <w:color w:val="000000"/>
        </w:rPr>
        <w:t>).</w:t>
      </w:r>
    </w:p>
    <w:p w14:paraId="43D97200" w14:textId="223C8EC7" w:rsidR="001065C4" w:rsidRDefault="00527247">
      <w:r>
        <w:rPr>
          <w:noProof/>
          <w:color w:val="000000"/>
          <w:lang w:val="en-US"/>
        </w:rPr>
        <w:drawing>
          <wp:anchor distT="0" distB="0" distL="114300" distR="114300" simplePos="0" relativeHeight="251666432" behindDoc="1" locked="0" layoutInCell="1" allowOverlap="1" wp14:anchorId="6D3C2809" wp14:editId="34E7F720">
            <wp:simplePos x="0" y="0"/>
            <wp:positionH relativeFrom="column">
              <wp:posOffset>86056</wp:posOffset>
            </wp:positionH>
            <wp:positionV relativeFrom="paragraph">
              <wp:posOffset>249555</wp:posOffset>
            </wp:positionV>
            <wp:extent cx="5390984" cy="2941983"/>
            <wp:effectExtent l="0" t="0" r="635" b="0"/>
            <wp:wrapNone/>
            <wp:docPr id="16" name="image2.png" descr="Graphical user interface, application&#10;&#10;Description automatically generated"/>
            <wp:cNvGraphicFramePr/>
            <a:graphic xmlns:a="http://schemas.openxmlformats.org/drawingml/2006/main">
              <a:graphicData uri="http://schemas.openxmlformats.org/drawingml/2006/picture">
                <pic:pic xmlns:pic="http://schemas.openxmlformats.org/drawingml/2006/picture">
                  <pic:nvPicPr>
                    <pic:cNvPr id="16" name="image2.png" descr="Graphical user interface, application&#10;&#10;Description automatically generated"/>
                    <pic:cNvPicPr preferRelativeResize="0"/>
                  </pic:nvPicPr>
                  <pic:blipFill>
                    <a:blip r:embed="rId10">
                      <a:extLst>
                        <a:ext uri="{28A0092B-C50C-407E-A947-70E740481C1C}">
                          <a14:useLocalDpi xmlns:a14="http://schemas.microsoft.com/office/drawing/2010/main" val="0"/>
                        </a:ext>
                      </a:extLst>
                    </a:blip>
                    <a:srcRect r="5784"/>
                    <a:stretch>
                      <a:fillRect/>
                    </a:stretch>
                  </pic:blipFill>
                  <pic:spPr>
                    <a:xfrm>
                      <a:off x="0" y="0"/>
                      <a:ext cx="5390984" cy="2941983"/>
                    </a:xfrm>
                    <a:prstGeom prst="rect">
                      <a:avLst/>
                    </a:prstGeom>
                    <a:ln/>
                  </pic:spPr>
                </pic:pic>
              </a:graphicData>
            </a:graphic>
          </wp:anchor>
        </w:drawing>
      </w:r>
    </w:p>
    <w:p w14:paraId="07F7433E" w14:textId="3F9A00E4" w:rsidR="001065C4" w:rsidRDefault="00D2430E">
      <w:pPr>
        <w:jc w:val="center"/>
        <w:rPr>
          <w:color w:val="000000"/>
        </w:rPr>
      </w:pPr>
      <w:r>
        <w:rPr>
          <w:noProof/>
        </w:rPr>
        <w:drawing>
          <wp:inline distT="0" distB="0" distL="0" distR="0" wp14:anchorId="1221063E" wp14:editId="31C6EC80">
            <wp:extent cx="5943600" cy="2741930"/>
            <wp:effectExtent l="0" t="0" r="0" b="1270"/>
            <wp:docPr id="54" name="Picture 5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descr="Diagram&#10;&#10;Description automatically generated"/>
                    <pic:cNvPicPr/>
                  </pic:nvPicPr>
                  <pic:blipFill>
                    <a:blip r:embed="rId11"/>
                    <a:stretch>
                      <a:fillRect/>
                    </a:stretch>
                  </pic:blipFill>
                  <pic:spPr>
                    <a:xfrm>
                      <a:off x="0" y="0"/>
                      <a:ext cx="5943600" cy="2741930"/>
                    </a:xfrm>
                    <a:prstGeom prst="rect">
                      <a:avLst/>
                    </a:prstGeom>
                  </pic:spPr>
                </pic:pic>
              </a:graphicData>
            </a:graphic>
          </wp:inline>
        </w:drawing>
      </w:r>
    </w:p>
    <w:p w14:paraId="33DB61D0" w14:textId="1990EB3F" w:rsidR="001065C4" w:rsidRDefault="00EC2245">
      <w:pPr>
        <w:jc w:val="center"/>
        <w:rPr>
          <w:color w:val="545454"/>
          <w:sz w:val="20"/>
          <w:szCs w:val="20"/>
        </w:rPr>
      </w:pPr>
      <w:r>
        <w:rPr>
          <w:color w:val="545454"/>
          <w:sz w:val="20"/>
          <w:szCs w:val="20"/>
        </w:rPr>
        <w:t>Fig 1. User Login screen</w:t>
      </w:r>
    </w:p>
    <w:p w14:paraId="02443C90" w14:textId="77777777" w:rsidR="001065C4" w:rsidRPr="00D2430E" w:rsidRDefault="00EC2245">
      <w:pPr>
        <w:pStyle w:val="Heading2"/>
        <w:rPr>
          <w:b w:val="0"/>
          <w:color w:val="76923C" w:themeColor="accent3" w:themeShade="BF"/>
        </w:rPr>
      </w:pPr>
      <w:bookmarkStart w:id="7" w:name="_Toc88640745"/>
      <w:r w:rsidRPr="00D2430E">
        <w:rPr>
          <w:color w:val="76923C" w:themeColor="accent3" w:themeShade="BF"/>
        </w:rPr>
        <w:lastRenderedPageBreak/>
        <w:t>Roles &amp; Responsibilities</w:t>
      </w:r>
      <w:bookmarkEnd w:id="7"/>
    </w:p>
    <w:p w14:paraId="0ED4052E" w14:textId="77777777" w:rsidR="001065C4" w:rsidRDefault="00EC2245">
      <w:pPr>
        <w:rPr>
          <w:color w:val="000000"/>
        </w:rPr>
      </w:pPr>
      <w:r>
        <w:rPr>
          <w:color w:val="000000"/>
        </w:rPr>
        <w:t xml:space="preserve">A Key Account Manager (KAM) can use the PDX Processing system to perform the following tasks: </w:t>
      </w:r>
    </w:p>
    <w:p w14:paraId="76D77746" w14:textId="155B416B" w:rsidR="001065C4" w:rsidRDefault="00EC2245">
      <w:pPr>
        <w:numPr>
          <w:ilvl w:val="0"/>
          <w:numId w:val="1"/>
        </w:numPr>
        <w:rPr>
          <w:color w:val="000000"/>
        </w:rPr>
      </w:pPr>
      <w:r>
        <w:rPr>
          <w:color w:val="000000"/>
        </w:rPr>
        <w:t xml:space="preserve">Enter information regarding which independent contractor has provided the services to which customer </w:t>
      </w:r>
      <w:r w:rsidR="00207C4D">
        <w:rPr>
          <w:color w:val="000000"/>
        </w:rPr>
        <w:t>daily</w:t>
      </w:r>
      <w:r>
        <w:rPr>
          <w:color w:val="000000"/>
        </w:rPr>
        <w:t>.</w:t>
      </w:r>
    </w:p>
    <w:p w14:paraId="4307A6CD" w14:textId="17904DAF" w:rsidR="001065C4" w:rsidRDefault="00EC2245">
      <w:pPr>
        <w:numPr>
          <w:ilvl w:val="0"/>
          <w:numId w:val="1"/>
        </w:numPr>
        <w:rPr>
          <w:color w:val="000000"/>
        </w:rPr>
      </w:pPr>
      <w:r>
        <w:rPr>
          <w:color w:val="000000"/>
        </w:rPr>
        <w:t xml:space="preserve">Finalize the daily schedule and submit </w:t>
      </w:r>
      <w:r w:rsidR="00FF5576">
        <w:rPr>
          <w:color w:val="000000"/>
        </w:rPr>
        <w:t xml:space="preserve">it </w:t>
      </w:r>
      <w:r>
        <w:rPr>
          <w:color w:val="000000"/>
        </w:rPr>
        <w:t>to the corresponding Account Administrator.</w:t>
      </w:r>
    </w:p>
    <w:p w14:paraId="1796CF61" w14:textId="7AF495E5" w:rsidR="001065C4" w:rsidRDefault="00EC2245">
      <w:pPr>
        <w:numPr>
          <w:ilvl w:val="0"/>
          <w:numId w:val="1"/>
        </w:numPr>
        <w:rPr>
          <w:color w:val="000000"/>
        </w:rPr>
      </w:pPr>
      <w:r>
        <w:rPr>
          <w:color w:val="000000"/>
        </w:rPr>
        <w:t>Upload/Download Base Roster information</w:t>
      </w:r>
    </w:p>
    <w:p w14:paraId="14276941" w14:textId="2228D50B" w:rsidR="000B4B8A" w:rsidRDefault="000B4B8A">
      <w:pPr>
        <w:numPr>
          <w:ilvl w:val="0"/>
          <w:numId w:val="1"/>
        </w:numPr>
        <w:rPr>
          <w:color w:val="000000"/>
        </w:rPr>
      </w:pPr>
      <w:r>
        <w:rPr>
          <w:color w:val="000000"/>
        </w:rPr>
        <w:t>Submit change requests for pay rate or pay qty to manager for approval</w:t>
      </w:r>
    </w:p>
    <w:p w14:paraId="1381BDFF" w14:textId="78A9C08E" w:rsidR="00884C80" w:rsidRDefault="00884C80">
      <w:pPr>
        <w:numPr>
          <w:ilvl w:val="0"/>
          <w:numId w:val="1"/>
        </w:numPr>
        <w:rPr>
          <w:color w:val="000000"/>
        </w:rPr>
      </w:pPr>
      <w:r>
        <w:rPr>
          <w:color w:val="000000"/>
        </w:rPr>
        <w:t>View current AAA published fuel prices by State</w:t>
      </w:r>
    </w:p>
    <w:p w14:paraId="0F9E8BF7" w14:textId="77777777" w:rsidR="001065C4" w:rsidRDefault="001065C4">
      <w:pPr>
        <w:rPr>
          <w:color w:val="000000"/>
        </w:rPr>
      </w:pPr>
    </w:p>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1065C4" w14:paraId="63EF4F56" w14:textId="77777777">
        <w:tc>
          <w:tcPr>
            <w:tcW w:w="9360" w:type="dxa"/>
            <w:shd w:val="clear" w:color="auto" w:fill="auto"/>
            <w:tcMar>
              <w:top w:w="100" w:type="dxa"/>
              <w:left w:w="100" w:type="dxa"/>
              <w:bottom w:w="100" w:type="dxa"/>
              <w:right w:w="100" w:type="dxa"/>
            </w:tcMar>
          </w:tcPr>
          <w:p w14:paraId="506C4065" w14:textId="77777777" w:rsidR="001065C4" w:rsidRDefault="00EC2245">
            <w:pPr>
              <w:widowControl w:val="0"/>
              <w:rPr>
                <w:color w:val="000000"/>
              </w:rPr>
            </w:pPr>
            <w:r>
              <w:rPr>
                <w:b/>
                <w:color w:val="000000"/>
              </w:rPr>
              <w:t>Note:</w:t>
            </w:r>
            <w:r>
              <w:rPr>
                <w:color w:val="000000"/>
              </w:rPr>
              <w:t xml:space="preserve"> These functionalities are further defined under Specifications.</w:t>
            </w:r>
          </w:p>
        </w:tc>
      </w:tr>
    </w:tbl>
    <w:p w14:paraId="6EC37E9D" w14:textId="77777777" w:rsidR="001065C4" w:rsidRDefault="001065C4">
      <w:pPr>
        <w:rPr>
          <w:color w:val="545454"/>
        </w:rPr>
      </w:pPr>
    </w:p>
    <w:p w14:paraId="310E4D27" w14:textId="6222B877" w:rsidR="001065C4" w:rsidRPr="00D2430E" w:rsidRDefault="00EC2245">
      <w:pPr>
        <w:pStyle w:val="Heading2"/>
        <w:rPr>
          <w:b w:val="0"/>
          <w:color w:val="76923C" w:themeColor="accent3" w:themeShade="BF"/>
        </w:rPr>
      </w:pPr>
      <w:bookmarkStart w:id="8" w:name="_Toc88640746"/>
      <w:r w:rsidRPr="00D2430E">
        <w:rPr>
          <w:color w:val="76923C" w:themeColor="accent3" w:themeShade="BF"/>
        </w:rPr>
        <w:t>Specifications</w:t>
      </w:r>
      <w:bookmarkEnd w:id="8"/>
    </w:p>
    <w:p w14:paraId="0CB29B5A" w14:textId="77777777" w:rsidR="001065C4" w:rsidRDefault="001065C4"/>
    <w:p w14:paraId="3AFE786E" w14:textId="272A93BB" w:rsidR="001065C4" w:rsidRDefault="00604191">
      <w:pPr>
        <w:ind w:left="720"/>
        <w:jc w:val="center"/>
      </w:pPr>
      <w:r>
        <w:rPr>
          <w:noProof/>
        </w:rPr>
        <w:drawing>
          <wp:inline distT="0" distB="0" distL="0" distR="0" wp14:anchorId="27723D2F" wp14:editId="6FF3E433">
            <wp:extent cx="5943600" cy="1755140"/>
            <wp:effectExtent l="0" t="0" r="0" b="0"/>
            <wp:docPr id="8" name="Picture 8"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 application&#10;&#10;Description automatically generated"/>
                    <pic:cNvPicPr/>
                  </pic:nvPicPr>
                  <pic:blipFill>
                    <a:blip r:embed="rId12"/>
                    <a:stretch>
                      <a:fillRect/>
                    </a:stretch>
                  </pic:blipFill>
                  <pic:spPr>
                    <a:xfrm>
                      <a:off x="0" y="0"/>
                      <a:ext cx="5943600" cy="1755140"/>
                    </a:xfrm>
                    <a:prstGeom prst="rect">
                      <a:avLst/>
                    </a:prstGeom>
                  </pic:spPr>
                </pic:pic>
              </a:graphicData>
            </a:graphic>
          </wp:inline>
        </w:drawing>
      </w:r>
    </w:p>
    <w:p w14:paraId="4F5ED84C" w14:textId="17222DA0" w:rsidR="001065C4" w:rsidRDefault="001065C4">
      <w:pPr>
        <w:ind w:left="720"/>
        <w:jc w:val="center"/>
      </w:pPr>
    </w:p>
    <w:p w14:paraId="049CA844" w14:textId="77777777" w:rsidR="001065C4" w:rsidRDefault="00EC2245">
      <w:pPr>
        <w:ind w:left="720"/>
        <w:jc w:val="center"/>
        <w:rPr>
          <w:sz w:val="20"/>
          <w:szCs w:val="20"/>
        </w:rPr>
      </w:pPr>
      <w:r>
        <w:rPr>
          <w:sz w:val="20"/>
          <w:szCs w:val="20"/>
        </w:rPr>
        <w:t>Fig 2. Illustrates the main Functions of the PDX Processing System for Key Account Managers (KAM).</w:t>
      </w:r>
    </w:p>
    <w:p w14:paraId="08EFE537" w14:textId="46197504" w:rsidR="001065C4" w:rsidRPr="008C6078" w:rsidRDefault="00E55C77" w:rsidP="008C6078">
      <w:pPr>
        <w:pStyle w:val="Heading3"/>
        <w:numPr>
          <w:ilvl w:val="1"/>
          <w:numId w:val="22"/>
        </w:numPr>
        <w:rPr>
          <w:b w:val="0"/>
          <w:sz w:val="24"/>
          <w:szCs w:val="24"/>
        </w:rPr>
      </w:pPr>
      <w:bookmarkStart w:id="9" w:name="_2s8eyo1" w:colFirst="0" w:colLast="0"/>
      <w:bookmarkEnd w:id="9"/>
      <w:r w:rsidRPr="008C6078">
        <w:rPr>
          <w:b w:val="0"/>
          <w:sz w:val="24"/>
          <w:szCs w:val="24"/>
        </w:rPr>
        <w:t>Daily Schedule –</w:t>
      </w:r>
      <w:r w:rsidR="00125656" w:rsidRPr="008C6078">
        <w:rPr>
          <w:b w:val="0"/>
          <w:sz w:val="24"/>
          <w:szCs w:val="24"/>
        </w:rPr>
        <w:t xml:space="preserve"> input</w:t>
      </w:r>
      <w:r w:rsidRPr="008C6078">
        <w:rPr>
          <w:b w:val="0"/>
          <w:sz w:val="24"/>
          <w:szCs w:val="24"/>
        </w:rPr>
        <w:t xml:space="preserve"> Customer route, IC, pay rate information</w:t>
      </w:r>
    </w:p>
    <w:p w14:paraId="1173220B" w14:textId="7DBD0C01" w:rsidR="00E55C77" w:rsidRDefault="00B9118C" w:rsidP="008C6078">
      <w:pPr>
        <w:pStyle w:val="ListParagraph"/>
        <w:numPr>
          <w:ilvl w:val="1"/>
          <w:numId w:val="22"/>
        </w:numPr>
      </w:pPr>
      <w:r>
        <w:t>Base Roster</w:t>
      </w:r>
      <w:r w:rsidR="00125656">
        <w:t xml:space="preserve"> - Predefined list of KAMs customers, routes, </w:t>
      </w:r>
      <w:r w:rsidR="00A968B3">
        <w:t>ICs</w:t>
      </w:r>
      <w:r w:rsidR="00125656">
        <w:t xml:space="preserve">, </w:t>
      </w:r>
      <w:r w:rsidR="00A968B3">
        <w:t>etc.</w:t>
      </w:r>
    </w:p>
    <w:p w14:paraId="173D8817" w14:textId="575199E7" w:rsidR="00125656" w:rsidRDefault="00125656" w:rsidP="00604191">
      <w:pPr>
        <w:pStyle w:val="ListParagraph"/>
        <w:numPr>
          <w:ilvl w:val="1"/>
          <w:numId w:val="22"/>
        </w:numPr>
      </w:pPr>
      <w:r>
        <w:t>Upload/Download – Used for batch upload/download of Base Roster updates</w:t>
      </w:r>
    </w:p>
    <w:p w14:paraId="0CD3AD05" w14:textId="708A1B97" w:rsidR="00AA0AC1" w:rsidRDefault="00AA0AC1" w:rsidP="008C6078">
      <w:pPr>
        <w:pStyle w:val="ListParagraph"/>
        <w:numPr>
          <w:ilvl w:val="1"/>
          <w:numId w:val="22"/>
        </w:numPr>
      </w:pPr>
      <w:r>
        <w:t xml:space="preserve">Fuel Price – </w:t>
      </w:r>
      <w:bookmarkStart w:id="10" w:name="_Hlk100919547"/>
      <w:r>
        <w:t>displays the current fuel prices by state (used to calculate fuel surcharges based on predefined schedules)</w:t>
      </w:r>
      <w:bookmarkEnd w:id="10"/>
    </w:p>
    <w:p w14:paraId="7D51668A" w14:textId="0898BB85" w:rsidR="00604191" w:rsidRPr="00E55C77" w:rsidRDefault="00604191" w:rsidP="008C6078">
      <w:pPr>
        <w:pStyle w:val="ListParagraph"/>
        <w:numPr>
          <w:ilvl w:val="1"/>
          <w:numId w:val="22"/>
        </w:numPr>
      </w:pPr>
      <w:r>
        <w:t xml:space="preserve">Reports - </w:t>
      </w:r>
      <w:r w:rsidR="00A968B3">
        <w:rPr>
          <w:color w:val="000000"/>
        </w:rPr>
        <w:t>This section of the application enables Key Account Managers (KAMs) to run reports on several items.</w:t>
      </w:r>
    </w:p>
    <w:p w14:paraId="76391E68" w14:textId="77777777" w:rsidR="001065C4" w:rsidRPr="008634E2" w:rsidRDefault="00EC2245">
      <w:pPr>
        <w:pStyle w:val="Heading3"/>
        <w:numPr>
          <w:ilvl w:val="0"/>
          <w:numId w:val="10"/>
        </w:numPr>
        <w:rPr>
          <w:b w:val="0"/>
          <w:sz w:val="28"/>
          <w:szCs w:val="28"/>
        </w:rPr>
      </w:pPr>
      <w:bookmarkStart w:id="11" w:name="_Toc88640747"/>
      <w:r w:rsidRPr="008634E2">
        <w:rPr>
          <w:sz w:val="28"/>
          <w:szCs w:val="28"/>
        </w:rPr>
        <w:t>Daily Schedule</w:t>
      </w:r>
      <w:bookmarkEnd w:id="11"/>
    </w:p>
    <w:p w14:paraId="08507B2A" w14:textId="13FDCC6E" w:rsidR="001065C4" w:rsidRDefault="00EC2245">
      <w:pPr>
        <w:ind w:left="720"/>
        <w:rPr>
          <w:color w:val="000000"/>
        </w:rPr>
      </w:pPr>
      <w:r>
        <w:rPr>
          <w:color w:val="000000"/>
        </w:rPr>
        <w:t xml:space="preserve">Account Administrators require information </w:t>
      </w:r>
      <w:r w:rsidR="00D8264F">
        <w:rPr>
          <w:color w:val="000000"/>
        </w:rPr>
        <w:t>on</w:t>
      </w:r>
      <w:r>
        <w:rPr>
          <w:color w:val="000000"/>
        </w:rPr>
        <w:t xml:space="preserve"> customers</w:t>
      </w:r>
      <w:r w:rsidR="00207C4D">
        <w:rPr>
          <w:color w:val="000000"/>
        </w:rPr>
        <w:t xml:space="preserve">, </w:t>
      </w:r>
      <w:r>
        <w:rPr>
          <w:color w:val="000000"/>
        </w:rPr>
        <w:t>routes</w:t>
      </w:r>
      <w:r w:rsidR="00207C4D">
        <w:rPr>
          <w:color w:val="000000"/>
        </w:rPr>
        <w:t xml:space="preserve">, </w:t>
      </w:r>
      <w:r w:rsidR="00D8264F">
        <w:rPr>
          <w:color w:val="000000"/>
        </w:rPr>
        <w:t xml:space="preserve">and </w:t>
      </w:r>
      <w:r>
        <w:rPr>
          <w:color w:val="000000"/>
        </w:rPr>
        <w:t xml:space="preserve">independent drivers from Key Account Managers (KAMs) for each working day. KAMs enter this information in the PDX Processing System and submit it to Account Administrators for </w:t>
      </w:r>
      <w:r w:rsidR="00E55C77">
        <w:rPr>
          <w:color w:val="000000"/>
        </w:rPr>
        <w:t>approval and invoice/settlement processing.</w:t>
      </w:r>
    </w:p>
    <w:p w14:paraId="1291A5A5" w14:textId="4B778A8E" w:rsidR="001065C4" w:rsidRDefault="00EC2245">
      <w:pPr>
        <w:ind w:left="720"/>
        <w:rPr>
          <w:color w:val="000000"/>
        </w:rPr>
      </w:pPr>
      <w:r>
        <w:rPr>
          <w:color w:val="000000"/>
        </w:rPr>
        <w:t>Key Account Managers (KAMs) use the Daily Schedule section of th</w:t>
      </w:r>
      <w:r w:rsidR="00207C4D">
        <w:rPr>
          <w:color w:val="000000"/>
        </w:rPr>
        <w:t>is</w:t>
      </w:r>
      <w:r>
        <w:rPr>
          <w:color w:val="000000"/>
        </w:rPr>
        <w:t xml:space="preserve"> application to copy their daily schedule data </w:t>
      </w:r>
      <w:r w:rsidRPr="00874276">
        <w:t>from</w:t>
      </w:r>
      <w:r w:rsidR="00014CA4" w:rsidRPr="00874276">
        <w:t xml:space="preserve"> the</w:t>
      </w:r>
      <w:r w:rsidRPr="00874276">
        <w:t xml:space="preserve"> Base </w:t>
      </w:r>
      <w:r>
        <w:rPr>
          <w:color w:val="000000"/>
        </w:rPr>
        <w:t xml:space="preserve">Roster or </w:t>
      </w:r>
      <w:r w:rsidR="000F1243">
        <w:t>a</w:t>
      </w:r>
      <w:r w:rsidR="00014CA4" w:rsidRPr="00874276">
        <w:t xml:space="preserve"> </w:t>
      </w:r>
      <w:r w:rsidRPr="00874276">
        <w:t xml:space="preserve">previous </w:t>
      </w:r>
      <w:r>
        <w:rPr>
          <w:color w:val="000000"/>
        </w:rPr>
        <w:t>day’s schedule.</w:t>
      </w:r>
    </w:p>
    <w:p w14:paraId="788C64EF" w14:textId="77777777" w:rsidR="001065C4" w:rsidRDefault="001065C4">
      <w:pPr>
        <w:ind w:left="720"/>
        <w:rPr>
          <w:color w:val="000000"/>
        </w:rPr>
      </w:pPr>
    </w:p>
    <w:p w14:paraId="3D09154B" w14:textId="3E5C9ECB" w:rsidR="001065C4" w:rsidRDefault="00EC2245">
      <w:pPr>
        <w:ind w:left="720"/>
        <w:rPr>
          <w:color w:val="000000"/>
        </w:rPr>
      </w:pPr>
      <w:r>
        <w:rPr>
          <w:color w:val="000000"/>
        </w:rPr>
        <w:lastRenderedPageBreak/>
        <w:t xml:space="preserve">Once the schedule is copied, KAMs can make needed changes to it, like adding new routes, deleting routes, changing independent contractors for specific routes, </w:t>
      </w:r>
      <w:r w:rsidR="000B4B8A">
        <w:rPr>
          <w:color w:val="000000"/>
        </w:rPr>
        <w:t xml:space="preserve">or </w:t>
      </w:r>
      <w:r>
        <w:rPr>
          <w:color w:val="000000"/>
        </w:rPr>
        <w:t xml:space="preserve">changing details related to </w:t>
      </w:r>
      <w:r w:rsidR="009F7DC5">
        <w:rPr>
          <w:color w:val="000000"/>
        </w:rPr>
        <w:t>IC pay rate type, pay rate, etc</w:t>
      </w:r>
      <w:r>
        <w:rPr>
          <w:color w:val="000000"/>
        </w:rPr>
        <w:t>.</w:t>
      </w:r>
    </w:p>
    <w:p w14:paraId="61ED9FC7" w14:textId="741770ED" w:rsidR="00014CA4" w:rsidRDefault="00014CA4">
      <w:pPr>
        <w:ind w:left="720"/>
        <w:rPr>
          <w:color w:val="000000"/>
        </w:rPr>
      </w:pPr>
    </w:p>
    <w:p w14:paraId="2082AA73" w14:textId="42F17E5B" w:rsidR="001065C4" w:rsidRDefault="00014CA4" w:rsidP="008C6078">
      <w:pPr>
        <w:ind w:left="720"/>
        <w:rPr>
          <w:rFonts w:ascii="Aleo" w:eastAsia="Aleo" w:hAnsi="Aleo" w:cs="Aleo"/>
          <w:color w:val="000000"/>
        </w:rPr>
      </w:pPr>
      <w:r>
        <w:rPr>
          <w:color w:val="000000"/>
        </w:rPr>
        <w:t xml:space="preserve">Managers will be notified via email when changes such as pay </w:t>
      </w:r>
      <w:r w:rsidR="00A968B3">
        <w:rPr>
          <w:color w:val="000000"/>
        </w:rPr>
        <w:t>rate and</w:t>
      </w:r>
      <w:r w:rsidR="000B4B8A">
        <w:rPr>
          <w:color w:val="000000"/>
        </w:rPr>
        <w:t xml:space="preserve"> </w:t>
      </w:r>
      <w:r>
        <w:rPr>
          <w:color w:val="000000"/>
        </w:rPr>
        <w:t xml:space="preserve">pay </w:t>
      </w:r>
      <w:r w:rsidR="009F7DC5">
        <w:rPr>
          <w:color w:val="000000"/>
        </w:rPr>
        <w:t>rate type</w:t>
      </w:r>
      <w:r>
        <w:rPr>
          <w:color w:val="000000"/>
        </w:rPr>
        <w:t xml:space="preserve"> are updated by the KAM for a particular client. </w:t>
      </w:r>
    </w:p>
    <w:p w14:paraId="4FD1CD33" w14:textId="742C8106" w:rsidR="001065C4" w:rsidRDefault="001065C4">
      <w:pPr>
        <w:spacing w:before="240" w:after="240" w:line="276" w:lineRule="auto"/>
        <w:ind w:left="720"/>
        <w:jc w:val="center"/>
        <w:rPr>
          <w:rFonts w:ascii="Aleo" w:eastAsia="Aleo" w:hAnsi="Aleo" w:cs="Aleo"/>
          <w:color w:val="000000"/>
        </w:rPr>
      </w:pPr>
    </w:p>
    <w:p w14:paraId="2A845581" w14:textId="5125AC6B" w:rsidR="001065C4" w:rsidRDefault="00FF5576">
      <w:pPr>
        <w:spacing w:before="240" w:after="240" w:line="276" w:lineRule="auto"/>
        <w:ind w:left="720"/>
        <w:rPr>
          <w:color w:val="000000"/>
        </w:rPr>
      </w:pPr>
      <w:r>
        <w:rPr>
          <w:color w:val="000000"/>
        </w:rPr>
        <w:t>The</w:t>
      </w:r>
      <w:r w:rsidR="00EC2245">
        <w:rPr>
          <w:color w:val="000000"/>
        </w:rPr>
        <w:t xml:space="preserve"> Daily Schedule screen can be divided into </w:t>
      </w:r>
      <w:r w:rsidR="00EC2245">
        <w:rPr>
          <w:b/>
          <w:color w:val="000000"/>
        </w:rPr>
        <w:t>four (</w:t>
      </w:r>
      <w:r w:rsidR="00DA13EC">
        <w:rPr>
          <w:b/>
          <w:color w:val="000000"/>
        </w:rPr>
        <w:t>5</w:t>
      </w:r>
      <w:r w:rsidR="00EC2245">
        <w:rPr>
          <w:b/>
          <w:color w:val="000000"/>
        </w:rPr>
        <w:t xml:space="preserve">) </w:t>
      </w:r>
      <w:r w:rsidR="00EC2245">
        <w:rPr>
          <w:color w:val="000000"/>
        </w:rPr>
        <w:t>sections:</w:t>
      </w:r>
    </w:p>
    <w:p w14:paraId="31D0F867" w14:textId="70868E8A" w:rsidR="001065C4" w:rsidRDefault="00DA13EC">
      <w:pPr>
        <w:spacing w:before="240" w:after="240" w:line="276" w:lineRule="auto"/>
        <w:ind w:left="720"/>
        <w:jc w:val="center"/>
        <w:rPr>
          <w:noProof/>
          <w:color w:val="000000"/>
        </w:rPr>
      </w:pPr>
      <w:r>
        <w:rPr>
          <w:noProof/>
          <w:color w:val="000000"/>
        </w:rPr>
        <w:drawing>
          <wp:inline distT="0" distB="0" distL="0" distR="0" wp14:anchorId="19E2A4C6" wp14:editId="7A260B70">
            <wp:extent cx="5943600" cy="24384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2438400"/>
                    </a:xfrm>
                    <a:prstGeom prst="rect">
                      <a:avLst/>
                    </a:prstGeom>
                    <a:noFill/>
                    <a:ln>
                      <a:noFill/>
                    </a:ln>
                  </pic:spPr>
                </pic:pic>
              </a:graphicData>
            </a:graphic>
          </wp:inline>
        </w:drawing>
      </w:r>
    </w:p>
    <w:p w14:paraId="75174921" w14:textId="6EC1F5A2" w:rsidR="00345004" w:rsidRDefault="00345004">
      <w:pPr>
        <w:spacing w:before="240" w:after="240" w:line="276" w:lineRule="auto"/>
        <w:ind w:left="720"/>
        <w:jc w:val="center"/>
        <w:rPr>
          <w:color w:val="000000"/>
        </w:rPr>
      </w:pPr>
      <w:r>
        <w:rPr>
          <w:noProof/>
          <w:color w:val="000000"/>
        </w:rPr>
        <w:drawing>
          <wp:inline distT="0" distB="0" distL="0" distR="0" wp14:anchorId="400DA19F" wp14:editId="601DB552">
            <wp:extent cx="5943600" cy="333375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3333750"/>
                    </a:xfrm>
                    <a:prstGeom prst="rect">
                      <a:avLst/>
                    </a:prstGeom>
                    <a:noFill/>
                    <a:ln>
                      <a:noFill/>
                    </a:ln>
                  </pic:spPr>
                </pic:pic>
              </a:graphicData>
            </a:graphic>
          </wp:inline>
        </w:drawing>
      </w:r>
    </w:p>
    <w:p w14:paraId="38D65D49" w14:textId="4E6F2FE3" w:rsidR="001065C4" w:rsidRDefault="00EC2245">
      <w:pPr>
        <w:spacing w:before="240" w:after="240" w:line="276" w:lineRule="auto"/>
        <w:ind w:left="720"/>
        <w:jc w:val="center"/>
        <w:rPr>
          <w:color w:val="000000"/>
          <w:sz w:val="20"/>
          <w:szCs w:val="20"/>
        </w:rPr>
      </w:pPr>
      <w:r>
        <w:rPr>
          <w:color w:val="000000"/>
          <w:sz w:val="20"/>
          <w:szCs w:val="20"/>
        </w:rPr>
        <w:t xml:space="preserve">Fig. </w:t>
      </w:r>
      <w:r w:rsidR="00B875AE">
        <w:rPr>
          <w:color w:val="000000"/>
          <w:sz w:val="20"/>
          <w:szCs w:val="20"/>
        </w:rPr>
        <w:t>3</w:t>
      </w:r>
      <w:r>
        <w:rPr>
          <w:color w:val="000000"/>
          <w:sz w:val="20"/>
          <w:szCs w:val="20"/>
        </w:rPr>
        <w:t>. Daily Schedule</w:t>
      </w:r>
      <w:r>
        <w:rPr>
          <w:color w:val="000000"/>
        </w:rPr>
        <w:t xml:space="preserve"> </w:t>
      </w:r>
    </w:p>
    <w:p w14:paraId="12C59981" w14:textId="472A7E05" w:rsidR="001065C4" w:rsidRPr="00345004" w:rsidRDefault="00EC2245">
      <w:pPr>
        <w:numPr>
          <w:ilvl w:val="0"/>
          <w:numId w:val="7"/>
        </w:numPr>
        <w:spacing w:before="240" w:line="276" w:lineRule="auto"/>
        <w:rPr>
          <w:b/>
          <w:color w:val="000000"/>
        </w:rPr>
      </w:pPr>
      <w:r>
        <w:rPr>
          <w:b/>
          <w:color w:val="000000"/>
        </w:rPr>
        <w:lastRenderedPageBreak/>
        <w:t>Create Schedule for Date</w:t>
      </w:r>
      <w:r w:rsidR="000758D2">
        <w:rPr>
          <w:b/>
          <w:color w:val="000000"/>
        </w:rPr>
        <w:t>(S)</w:t>
      </w:r>
      <w:r>
        <w:rPr>
          <w:b/>
          <w:color w:val="000000"/>
        </w:rPr>
        <w:t xml:space="preserve">: </w:t>
      </w:r>
      <w:r>
        <w:rPr>
          <w:color w:val="000000"/>
        </w:rPr>
        <w:t>Used to select the date</w:t>
      </w:r>
      <w:r w:rsidR="000758D2">
        <w:rPr>
          <w:color w:val="000000"/>
        </w:rPr>
        <w:t>(s)</w:t>
      </w:r>
      <w:r>
        <w:rPr>
          <w:color w:val="000000"/>
        </w:rPr>
        <w:t xml:space="preserve"> for which KAM wants to create a daily schedule.</w:t>
      </w:r>
    </w:p>
    <w:p w14:paraId="44316666" w14:textId="4E04A944" w:rsidR="00345004" w:rsidRPr="00345004" w:rsidRDefault="00345004" w:rsidP="00345004">
      <w:pPr>
        <w:numPr>
          <w:ilvl w:val="0"/>
          <w:numId w:val="7"/>
        </w:numPr>
        <w:spacing w:line="276" w:lineRule="auto"/>
        <w:rPr>
          <w:b/>
          <w:color w:val="000000"/>
        </w:rPr>
      </w:pPr>
      <w:r>
        <w:rPr>
          <w:b/>
          <w:color w:val="000000"/>
        </w:rPr>
        <w:t xml:space="preserve">Copy from Base Roster: </w:t>
      </w:r>
      <w:r>
        <w:rPr>
          <w:color w:val="000000"/>
        </w:rPr>
        <w:t>Used to create a schedule by copying it from the base roster.</w:t>
      </w:r>
    </w:p>
    <w:p w14:paraId="419EB77D" w14:textId="77777777" w:rsidR="001065C4" w:rsidRDefault="00EC2245">
      <w:pPr>
        <w:numPr>
          <w:ilvl w:val="0"/>
          <w:numId w:val="7"/>
        </w:numPr>
        <w:spacing w:line="276" w:lineRule="auto"/>
        <w:rPr>
          <w:b/>
          <w:color w:val="000000"/>
        </w:rPr>
      </w:pPr>
      <w:r>
        <w:rPr>
          <w:b/>
          <w:color w:val="000000"/>
        </w:rPr>
        <w:t xml:space="preserve">Copy Your Schedule from Previous Date: </w:t>
      </w:r>
      <w:r>
        <w:rPr>
          <w:color w:val="000000"/>
        </w:rPr>
        <w:t>Used to create a schedule by copying a previously submitted schedule.</w:t>
      </w:r>
    </w:p>
    <w:p w14:paraId="626EAD06" w14:textId="7489289A" w:rsidR="001065C4" w:rsidRPr="00A968B3" w:rsidRDefault="00EC2245">
      <w:pPr>
        <w:numPr>
          <w:ilvl w:val="0"/>
          <w:numId w:val="7"/>
        </w:numPr>
        <w:spacing w:after="240" w:line="276" w:lineRule="auto"/>
        <w:rPr>
          <w:b/>
          <w:color w:val="000000"/>
        </w:rPr>
      </w:pPr>
      <w:r>
        <w:rPr>
          <w:b/>
          <w:color w:val="000000"/>
        </w:rPr>
        <w:t xml:space="preserve">Schedule </w:t>
      </w:r>
      <w:r w:rsidR="00A968B3">
        <w:rPr>
          <w:b/>
          <w:color w:val="000000"/>
        </w:rPr>
        <w:t>Calendar</w:t>
      </w:r>
      <w:r>
        <w:rPr>
          <w:b/>
          <w:color w:val="000000"/>
        </w:rPr>
        <w:t xml:space="preserve">: </w:t>
      </w:r>
      <w:r>
        <w:rPr>
          <w:color w:val="000000"/>
        </w:rPr>
        <w:t>Highlights the status of a schedule on a selected date through different colors:</w:t>
      </w:r>
    </w:p>
    <w:p w14:paraId="4AF09D11" w14:textId="16FD2546" w:rsidR="001065C4" w:rsidRPr="00F47765" w:rsidRDefault="00A968B3" w:rsidP="00F47765">
      <w:pPr>
        <w:numPr>
          <w:ilvl w:val="0"/>
          <w:numId w:val="7"/>
        </w:numPr>
        <w:spacing w:after="240" w:line="276" w:lineRule="auto"/>
        <w:rPr>
          <w:b/>
          <w:color w:val="000000"/>
        </w:rPr>
      </w:pPr>
      <w:r>
        <w:rPr>
          <w:b/>
          <w:color w:val="000000"/>
        </w:rPr>
        <w:t>Schedule legend:</w:t>
      </w:r>
      <w:r>
        <w:rPr>
          <w:bCs/>
          <w:color w:val="000000"/>
        </w:rPr>
        <w:t xml:space="preserve"> Shows the KAM a list of colors that apply to their daily schedule to view </w:t>
      </w:r>
      <w:r w:rsidR="00F47765">
        <w:rPr>
          <w:bCs/>
          <w:color w:val="000000"/>
        </w:rPr>
        <w:t>whether the KAMs</w:t>
      </w:r>
      <w:r>
        <w:rPr>
          <w:bCs/>
          <w:color w:val="000000"/>
        </w:rPr>
        <w:t xml:space="preserve"> schedule has been submitted, partially submitted, not submitted, Under Review, etc.</w:t>
      </w:r>
    </w:p>
    <w:p w14:paraId="0BC66AF9" w14:textId="77777777" w:rsidR="001065C4" w:rsidRDefault="00EC2245">
      <w:pPr>
        <w:numPr>
          <w:ilvl w:val="1"/>
          <w:numId w:val="7"/>
        </w:numPr>
        <w:spacing w:before="240" w:line="276" w:lineRule="auto"/>
        <w:rPr>
          <w:color w:val="000000"/>
        </w:rPr>
      </w:pPr>
      <w:r>
        <w:rPr>
          <w:color w:val="00FF00"/>
        </w:rPr>
        <w:t>Green</w:t>
      </w:r>
      <w:r>
        <w:rPr>
          <w:color w:val="000000"/>
        </w:rPr>
        <w:t xml:space="preserve">: Indicates </w:t>
      </w:r>
      <w:r>
        <w:rPr>
          <w:b/>
          <w:color w:val="000000"/>
        </w:rPr>
        <w:t>Submitted</w:t>
      </w:r>
      <w:r>
        <w:rPr>
          <w:color w:val="000000"/>
        </w:rPr>
        <w:t>, which means the Schedule for that date is completely submitted and has reached the Billing and Settlement stage.</w:t>
      </w:r>
    </w:p>
    <w:p w14:paraId="5602851C" w14:textId="77777777" w:rsidR="001065C4" w:rsidRDefault="00EC2245">
      <w:pPr>
        <w:numPr>
          <w:ilvl w:val="1"/>
          <w:numId w:val="7"/>
        </w:numPr>
        <w:spacing w:line="276" w:lineRule="auto"/>
        <w:rPr>
          <w:color w:val="000000"/>
        </w:rPr>
      </w:pPr>
      <w:r>
        <w:rPr>
          <w:color w:val="FF9900"/>
        </w:rPr>
        <w:t>Orange</w:t>
      </w:r>
      <w:r>
        <w:rPr>
          <w:color w:val="000000"/>
        </w:rPr>
        <w:t xml:space="preserve">: Indicates </w:t>
      </w:r>
      <w:r>
        <w:rPr>
          <w:b/>
          <w:color w:val="000000"/>
        </w:rPr>
        <w:t>Partial Submitted</w:t>
      </w:r>
      <w:r>
        <w:rPr>
          <w:color w:val="000000"/>
        </w:rPr>
        <w:t>, which means the Schedule for that date is partially submitted and only partially submitted data, instead of all records, has reached the Billing and Settlement stage.</w:t>
      </w:r>
    </w:p>
    <w:p w14:paraId="39B954EB" w14:textId="77777777" w:rsidR="001065C4" w:rsidRDefault="00EC2245">
      <w:pPr>
        <w:numPr>
          <w:ilvl w:val="1"/>
          <w:numId w:val="7"/>
        </w:numPr>
        <w:spacing w:line="276" w:lineRule="auto"/>
        <w:rPr>
          <w:color w:val="000000"/>
        </w:rPr>
      </w:pPr>
      <w:r>
        <w:rPr>
          <w:color w:val="FFFF00"/>
        </w:rPr>
        <w:t>Yellow</w:t>
      </w:r>
      <w:r>
        <w:rPr>
          <w:color w:val="000000"/>
        </w:rPr>
        <w:t xml:space="preserve">: Indicates </w:t>
      </w:r>
      <w:r>
        <w:rPr>
          <w:b/>
          <w:color w:val="000000"/>
        </w:rPr>
        <w:t>Not Submitted</w:t>
      </w:r>
      <w:r>
        <w:rPr>
          <w:color w:val="000000"/>
        </w:rPr>
        <w:t>, which means the Schedule for that date is ready for submission.</w:t>
      </w:r>
    </w:p>
    <w:p w14:paraId="15FB9BBB" w14:textId="77777777" w:rsidR="001065C4" w:rsidRDefault="00EC2245">
      <w:pPr>
        <w:numPr>
          <w:ilvl w:val="1"/>
          <w:numId w:val="7"/>
        </w:numPr>
        <w:spacing w:line="276" w:lineRule="auto"/>
        <w:rPr>
          <w:color w:val="000000"/>
        </w:rPr>
      </w:pPr>
      <w:r>
        <w:rPr>
          <w:color w:val="FF0000"/>
        </w:rPr>
        <w:t>Red</w:t>
      </w:r>
      <w:r>
        <w:rPr>
          <w:color w:val="000000"/>
        </w:rPr>
        <w:t>: Indicates</w:t>
      </w:r>
      <w:r>
        <w:rPr>
          <w:b/>
          <w:color w:val="000000"/>
        </w:rPr>
        <w:t xml:space="preserve"> Not Created</w:t>
      </w:r>
      <w:r>
        <w:rPr>
          <w:color w:val="000000"/>
        </w:rPr>
        <w:t>, which means that no schedule exists for the corresponding date.</w:t>
      </w:r>
    </w:p>
    <w:p w14:paraId="70921F09" w14:textId="0C9BB528" w:rsidR="001065C4" w:rsidRDefault="00221095">
      <w:pPr>
        <w:numPr>
          <w:ilvl w:val="1"/>
          <w:numId w:val="7"/>
        </w:numPr>
        <w:spacing w:line="276" w:lineRule="auto"/>
        <w:rPr>
          <w:color w:val="000000"/>
        </w:rPr>
      </w:pPr>
      <w:r>
        <w:rPr>
          <w:color w:val="0000FF"/>
        </w:rPr>
        <w:t xml:space="preserve">Dark </w:t>
      </w:r>
      <w:r w:rsidR="00EC2245">
        <w:rPr>
          <w:color w:val="0000FF"/>
        </w:rPr>
        <w:t>Blue</w:t>
      </w:r>
      <w:r w:rsidR="00EC2245">
        <w:rPr>
          <w:color w:val="000000"/>
        </w:rPr>
        <w:t xml:space="preserve">: Indicates </w:t>
      </w:r>
      <w:r w:rsidR="00EC2245">
        <w:rPr>
          <w:b/>
          <w:color w:val="000000"/>
        </w:rPr>
        <w:t>Forced Submit</w:t>
      </w:r>
      <w:r w:rsidR="00EC2245">
        <w:rPr>
          <w:color w:val="000000"/>
        </w:rPr>
        <w:t xml:space="preserve">, which means that KAMs did not work or were on leave on that </w:t>
      </w:r>
      <w:proofErr w:type="gramStart"/>
      <w:r w:rsidR="00EC2245">
        <w:rPr>
          <w:color w:val="000000"/>
        </w:rPr>
        <w:t>particular date</w:t>
      </w:r>
      <w:proofErr w:type="gramEnd"/>
      <w:r w:rsidR="00EC2245">
        <w:rPr>
          <w:color w:val="000000"/>
        </w:rPr>
        <w:t xml:space="preserve">, apart from their </w:t>
      </w:r>
      <w:r w:rsidR="00C37F14">
        <w:rPr>
          <w:color w:val="000000"/>
        </w:rPr>
        <w:t xml:space="preserve">scheduled </w:t>
      </w:r>
      <w:r w:rsidR="00EC2245">
        <w:rPr>
          <w:color w:val="000000"/>
        </w:rPr>
        <w:t>off days.</w:t>
      </w:r>
    </w:p>
    <w:p w14:paraId="30BD8EC3" w14:textId="26D72B57" w:rsidR="001065C4" w:rsidRDefault="00EC2245">
      <w:pPr>
        <w:numPr>
          <w:ilvl w:val="1"/>
          <w:numId w:val="7"/>
        </w:numPr>
        <w:spacing w:line="276" w:lineRule="auto"/>
        <w:rPr>
          <w:color w:val="000000"/>
        </w:rPr>
      </w:pPr>
      <w:r>
        <w:rPr>
          <w:color w:val="000000"/>
        </w:rPr>
        <w:t xml:space="preserve">White: Indicates KAMs </w:t>
      </w:r>
      <w:r w:rsidR="00C37F14">
        <w:rPr>
          <w:b/>
          <w:color w:val="000000"/>
        </w:rPr>
        <w:t>Days</w:t>
      </w:r>
      <w:r>
        <w:rPr>
          <w:b/>
          <w:color w:val="000000"/>
        </w:rPr>
        <w:t xml:space="preserve"> Off</w:t>
      </w:r>
      <w:r>
        <w:rPr>
          <w:color w:val="000000"/>
        </w:rPr>
        <w:t xml:space="preserve">. </w:t>
      </w:r>
    </w:p>
    <w:p w14:paraId="731A974B" w14:textId="42FB0301" w:rsidR="001065C4" w:rsidRDefault="00EC2245">
      <w:pPr>
        <w:numPr>
          <w:ilvl w:val="1"/>
          <w:numId w:val="7"/>
        </w:numPr>
        <w:spacing w:after="240" w:line="276" w:lineRule="auto"/>
        <w:rPr>
          <w:color w:val="000000"/>
        </w:rPr>
      </w:pPr>
      <w:r>
        <w:rPr>
          <w:color w:val="FF00FF"/>
        </w:rPr>
        <w:t>Pink</w:t>
      </w:r>
      <w:r>
        <w:rPr>
          <w:color w:val="000000"/>
        </w:rPr>
        <w:t xml:space="preserve">: Indicates </w:t>
      </w:r>
      <w:r>
        <w:rPr>
          <w:b/>
          <w:color w:val="000000"/>
        </w:rPr>
        <w:t>Transfer</w:t>
      </w:r>
      <w:r>
        <w:rPr>
          <w:color w:val="000000"/>
        </w:rPr>
        <w:t>.</w:t>
      </w:r>
      <w:r w:rsidR="00C37F14">
        <w:rPr>
          <w:color w:val="000000"/>
        </w:rPr>
        <w:t xml:space="preserve"> (Coming soon)</w:t>
      </w:r>
    </w:p>
    <w:p w14:paraId="2803C1DE" w14:textId="43EB6DD4" w:rsidR="006712D2" w:rsidRDefault="006712D2">
      <w:pPr>
        <w:numPr>
          <w:ilvl w:val="1"/>
          <w:numId w:val="7"/>
        </w:numPr>
        <w:spacing w:after="240" w:line="276" w:lineRule="auto"/>
        <w:rPr>
          <w:color w:val="000000"/>
        </w:rPr>
      </w:pPr>
      <w:r w:rsidRPr="00874276">
        <w:rPr>
          <w:color w:val="7030A0"/>
        </w:rPr>
        <w:t xml:space="preserve">Purple: </w:t>
      </w:r>
      <w:r>
        <w:rPr>
          <w:color w:val="000000"/>
        </w:rPr>
        <w:t xml:space="preserve">Indicates </w:t>
      </w:r>
      <w:r>
        <w:rPr>
          <w:b/>
          <w:bCs/>
          <w:color w:val="000000"/>
        </w:rPr>
        <w:t xml:space="preserve">Under Review, </w:t>
      </w:r>
      <w:r w:rsidRPr="00874276">
        <w:rPr>
          <w:color w:val="000000"/>
        </w:rPr>
        <w:t xml:space="preserve">which means that there was a </w:t>
      </w:r>
      <w:r w:rsidR="008C6078" w:rsidRPr="00874276">
        <w:rPr>
          <w:color w:val="000000"/>
        </w:rPr>
        <w:t>change,</w:t>
      </w:r>
      <w:r w:rsidRPr="00874276">
        <w:rPr>
          <w:color w:val="000000"/>
        </w:rPr>
        <w:t xml:space="preserve"> and </w:t>
      </w:r>
      <w:r>
        <w:rPr>
          <w:color w:val="000000"/>
        </w:rPr>
        <w:t xml:space="preserve">it needs to be approved by the </w:t>
      </w:r>
      <w:r w:rsidR="00C37F14">
        <w:rPr>
          <w:color w:val="000000"/>
        </w:rPr>
        <w:t>assigned manager.</w:t>
      </w:r>
    </w:p>
    <w:p w14:paraId="2B06ABE3" w14:textId="34044070" w:rsidR="00B875AE" w:rsidRPr="00874276" w:rsidRDefault="00B875AE">
      <w:pPr>
        <w:numPr>
          <w:ilvl w:val="1"/>
          <w:numId w:val="7"/>
        </w:numPr>
        <w:spacing w:after="240" w:line="276" w:lineRule="auto"/>
        <w:rPr>
          <w:color w:val="000000"/>
        </w:rPr>
      </w:pPr>
      <w:r>
        <w:rPr>
          <w:color w:val="00B0F0"/>
        </w:rPr>
        <w:t>Light blue:</w:t>
      </w:r>
      <w:r>
        <w:t xml:space="preserve"> Indicates your submission </w:t>
      </w:r>
      <w:r w:rsidR="00884C80">
        <w:t xml:space="preserve">to Billing/Settlement </w:t>
      </w:r>
      <w:r>
        <w:t xml:space="preserve">has been approved by </w:t>
      </w:r>
      <w:r w:rsidR="00221095">
        <w:t>the Account Administrator and/or your manager.</w:t>
      </w:r>
    </w:p>
    <w:p w14:paraId="4965ABBD" w14:textId="61EAE63F" w:rsidR="00D642C7" w:rsidRDefault="00B875AE" w:rsidP="00874276">
      <w:pPr>
        <w:spacing w:after="240" w:line="276" w:lineRule="auto"/>
        <w:rPr>
          <w:color w:val="000000"/>
        </w:rPr>
      </w:pPr>
      <w:r>
        <w:rPr>
          <w:noProof/>
          <w:color w:val="000000"/>
        </w:rPr>
        <w:drawing>
          <wp:inline distT="0" distB="0" distL="0" distR="0" wp14:anchorId="7993D742" wp14:editId="49ABE131">
            <wp:extent cx="5934075" cy="180975"/>
            <wp:effectExtent l="0" t="0" r="952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34075" cy="180975"/>
                    </a:xfrm>
                    <a:prstGeom prst="rect">
                      <a:avLst/>
                    </a:prstGeom>
                    <a:noFill/>
                    <a:ln>
                      <a:noFill/>
                    </a:ln>
                  </pic:spPr>
                </pic:pic>
              </a:graphicData>
            </a:graphic>
          </wp:inline>
        </w:drawing>
      </w:r>
    </w:p>
    <w:tbl>
      <w:tblPr>
        <w:tblStyle w:val="a0"/>
        <w:tblW w:w="8640" w:type="dxa"/>
        <w:tblInd w:w="8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640"/>
      </w:tblGrid>
      <w:tr w:rsidR="001065C4" w14:paraId="6A7FACED" w14:textId="77777777">
        <w:tc>
          <w:tcPr>
            <w:tcW w:w="8640" w:type="dxa"/>
            <w:shd w:val="clear" w:color="auto" w:fill="auto"/>
            <w:tcMar>
              <w:top w:w="100" w:type="dxa"/>
              <w:left w:w="100" w:type="dxa"/>
              <w:bottom w:w="100" w:type="dxa"/>
              <w:right w:w="100" w:type="dxa"/>
            </w:tcMar>
          </w:tcPr>
          <w:p w14:paraId="5E2B0AE3" w14:textId="1F9775AA" w:rsidR="001065C4" w:rsidRDefault="00EC2245">
            <w:pPr>
              <w:widowControl w:val="0"/>
              <w:pBdr>
                <w:top w:val="nil"/>
                <w:left w:val="nil"/>
                <w:bottom w:val="nil"/>
                <w:right w:val="nil"/>
                <w:between w:val="nil"/>
              </w:pBdr>
              <w:rPr>
                <w:color w:val="000000"/>
              </w:rPr>
            </w:pPr>
            <w:r>
              <w:rPr>
                <w:b/>
                <w:color w:val="000000"/>
              </w:rPr>
              <w:t xml:space="preserve">NOTE: </w:t>
            </w:r>
            <w:r>
              <w:rPr>
                <w:color w:val="000000"/>
              </w:rPr>
              <w:t xml:space="preserve">KAM can work on </w:t>
            </w:r>
            <w:r w:rsidR="000F1243">
              <w:rPr>
                <w:color w:val="000000"/>
              </w:rPr>
              <w:t xml:space="preserve">his/her </w:t>
            </w:r>
            <w:r>
              <w:rPr>
                <w:color w:val="000000"/>
              </w:rPr>
              <w:t xml:space="preserve">off days, for which they will have to pick a color according to the schedule status, with a </w:t>
            </w:r>
            <w:r>
              <w:rPr>
                <w:b/>
                <w:color w:val="000000"/>
              </w:rPr>
              <w:t xml:space="preserve">Black border </w:t>
            </w:r>
            <w:r>
              <w:rPr>
                <w:color w:val="000000"/>
              </w:rPr>
              <w:t xml:space="preserve">on it. </w:t>
            </w:r>
          </w:p>
          <w:p w14:paraId="344D7D02" w14:textId="77777777" w:rsidR="001065C4" w:rsidRDefault="001065C4">
            <w:pPr>
              <w:widowControl w:val="0"/>
              <w:pBdr>
                <w:top w:val="nil"/>
                <w:left w:val="nil"/>
                <w:bottom w:val="nil"/>
                <w:right w:val="nil"/>
                <w:between w:val="nil"/>
              </w:pBdr>
              <w:rPr>
                <w:color w:val="000000"/>
              </w:rPr>
            </w:pPr>
          </w:p>
          <w:p w14:paraId="1BC187B3" w14:textId="1089C278" w:rsidR="001065C4" w:rsidRDefault="00EC2245">
            <w:pPr>
              <w:widowControl w:val="0"/>
              <w:pBdr>
                <w:top w:val="nil"/>
                <w:left w:val="nil"/>
                <w:bottom w:val="nil"/>
                <w:right w:val="nil"/>
                <w:between w:val="nil"/>
              </w:pBdr>
              <w:rPr>
                <w:color w:val="000000"/>
              </w:rPr>
            </w:pPr>
            <w:r>
              <w:rPr>
                <w:color w:val="000000"/>
              </w:rPr>
              <w:t xml:space="preserve">A schedule can be created for any date from the </w:t>
            </w:r>
            <w:r w:rsidR="000F1243">
              <w:rPr>
                <w:color w:val="000000"/>
              </w:rPr>
              <w:t>‘</w:t>
            </w:r>
            <w:r>
              <w:rPr>
                <w:color w:val="000000"/>
              </w:rPr>
              <w:t>Copy from your previous date</w:t>
            </w:r>
            <w:r w:rsidR="000F1243">
              <w:rPr>
                <w:color w:val="000000"/>
              </w:rPr>
              <w:t xml:space="preserve">’ </w:t>
            </w:r>
            <w:r>
              <w:rPr>
                <w:color w:val="000000"/>
              </w:rPr>
              <w:t>features of Daily Schedule but for that</w:t>
            </w:r>
            <w:r w:rsidR="00FF5576">
              <w:rPr>
                <w:color w:val="000000"/>
              </w:rPr>
              <w:t>,</w:t>
            </w:r>
            <w:r>
              <w:rPr>
                <w:color w:val="000000"/>
              </w:rPr>
              <w:t xml:space="preserve"> </w:t>
            </w:r>
            <w:r w:rsidR="008D1FAF">
              <w:rPr>
                <w:color w:val="000000"/>
              </w:rPr>
              <w:t xml:space="preserve">the </w:t>
            </w:r>
            <w:r>
              <w:rPr>
                <w:color w:val="000000"/>
              </w:rPr>
              <w:t>user</w:t>
            </w:r>
            <w:r w:rsidR="008D1FAF">
              <w:rPr>
                <w:color w:val="000000"/>
              </w:rPr>
              <w:t xml:space="preserve"> will</w:t>
            </w:r>
            <w:r>
              <w:rPr>
                <w:color w:val="000000"/>
              </w:rPr>
              <w:t xml:space="preserve"> need to select only </w:t>
            </w:r>
            <w:proofErr w:type="gramStart"/>
            <w:r>
              <w:rPr>
                <w:b/>
                <w:color w:val="000000"/>
              </w:rPr>
              <w:t>Green</w:t>
            </w:r>
            <w:proofErr w:type="gramEnd"/>
            <w:r>
              <w:rPr>
                <w:b/>
                <w:color w:val="000000"/>
              </w:rPr>
              <w:t xml:space="preserve"> color</w:t>
            </w:r>
            <w:r>
              <w:rPr>
                <w:color w:val="000000"/>
              </w:rPr>
              <w:t xml:space="preserve"> dates (Submitted entries/schedule).</w:t>
            </w:r>
          </w:p>
        </w:tc>
      </w:tr>
    </w:tbl>
    <w:p w14:paraId="3F19E434" w14:textId="2C96ED75" w:rsidR="001065C4" w:rsidRDefault="001065C4"/>
    <w:p w14:paraId="589FB81A" w14:textId="77777777" w:rsidR="006712D2" w:rsidRDefault="006712D2">
      <w:pPr>
        <w:pStyle w:val="Heading4"/>
        <w:ind w:left="720"/>
        <w:rPr>
          <w:sz w:val="24"/>
          <w:szCs w:val="24"/>
        </w:rPr>
      </w:pPr>
      <w:bookmarkStart w:id="12" w:name="_Toc88640748"/>
    </w:p>
    <w:p w14:paraId="5F546C24" w14:textId="2A4FF611" w:rsidR="001065C4" w:rsidRDefault="00EC2245">
      <w:pPr>
        <w:pStyle w:val="Heading4"/>
        <w:ind w:left="720"/>
        <w:rPr>
          <w:b w:val="0"/>
          <w:sz w:val="24"/>
          <w:szCs w:val="24"/>
        </w:rPr>
      </w:pPr>
      <w:r>
        <w:rPr>
          <w:sz w:val="24"/>
          <w:szCs w:val="24"/>
        </w:rPr>
        <w:t>How to Create a Daily Schedule</w:t>
      </w:r>
      <w:bookmarkEnd w:id="12"/>
      <w:r w:rsidR="008D1FAF">
        <w:rPr>
          <w:sz w:val="24"/>
          <w:szCs w:val="24"/>
        </w:rPr>
        <w:t xml:space="preserve">   </w:t>
      </w:r>
    </w:p>
    <w:p w14:paraId="44C58555" w14:textId="5E021927" w:rsidR="001065C4" w:rsidRDefault="002465E9">
      <w:pPr>
        <w:ind w:left="720"/>
        <w:jc w:val="center"/>
      </w:pPr>
      <w:r>
        <w:rPr>
          <w:noProof/>
        </w:rPr>
        <w:drawing>
          <wp:inline distT="0" distB="0" distL="0" distR="0" wp14:anchorId="6206D386" wp14:editId="6AFBEEB9">
            <wp:extent cx="5943600" cy="2661920"/>
            <wp:effectExtent l="0" t="0" r="0" b="5080"/>
            <wp:docPr id="23" name="Picture 23"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Graphical user interface, text&#10;&#10;Description automatically generated"/>
                    <pic:cNvPicPr/>
                  </pic:nvPicPr>
                  <pic:blipFill>
                    <a:blip r:embed="rId16"/>
                    <a:stretch>
                      <a:fillRect/>
                    </a:stretch>
                  </pic:blipFill>
                  <pic:spPr>
                    <a:xfrm>
                      <a:off x="0" y="0"/>
                      <a:ext cx="5943600" cy="2661920"/>
                    </a:xfrm>
                    <a:prstGeom prst="rect">
                      <a:avLst/>
                    </a:prstGeom>
                  </pic:spPr>
                </pic:pic>
              </a:graphicData>
            </a:graphic>
          </wp:inline>
        </w:drawing>
      </w:r>
    </w:p>
    <w:p w14:paraId="6898E911" w14:textId="2A770181" w:rsidR="001065C4" w:rsidRDefault="00EC2245">
      <w:pPr>
        <w:ind w:left="720"/>
        <w:jc w:val="center"/>
        <w:rPr>
          <w:sz w:val="20"/>
          <w:szCs w:val="20"/>
        </w:rPr>
      </w:pPr>
      <w:r>
        <w:rPr>
          <w:sz w:val="20"/>
          <w:szCs w:val="20"/>
        </w:rPr>
        <w:t xml:space="preserve">Fig. </w:t>
      </w:r>
      <w:r w:rsidR="00B875AE">
        <w:rPr>
          <w:sz w:val="20"/>
          <w:szCs w:val="20"/>
        </w:rPr>
        <w:t>4</w:t>
      </w:r>
      <w:r>
        <w:rPr>
          <w:sz w:val="20"/>
          <w:szCs w:val="20"/>
        </w:rPr>
        <w:t xml:space="preserve"> Create Daily Schedule</w:t>
      </w:r>
    </w:p>
    <w:p w14:paraId="2C7A4553" w14:textId="222B3C24" w:rsidR="00527247" w:rsidRDefault="00527247">
      <w:pPr>
        <w:ind w:left="720"/>
        <w:jc w:val="center"/>
        <w:rPr>
          <w:sz w:val="20"/>
          <w:szCs w:val="20"/>
        </w:rPr>
      </w:pPr>
    </w:p>
    <w:p w14:paraId="6FAF0346" w14:textId="77777777" w:rsidR="00527247" w:rsidRDefault="00527247">
      <w:pPr>
        <w:ind w:left="720"/>
        <w:jc w:val="center"/>
        <w:rPr>
          <w:sz w:val="20"/>
          <w:szCs w:val="20"/>
        </w:rPr>
      </w:pPr>
    </w:p>
    <w:p w14:paraId="4D320D30" w14:textId="56357350" w:rsidR="001065C4" w:rsidRDefault="00EC2245">
      <w:pPr>
        <w:numPr>
          <w:ilvl w:val="0"/>
          <w:numId w:val="8"/>
        </w:numPr>
        <w:rPr>
          <w:color w:val="000000"/>
        </w:rPr>
      </w:pPr>
      <w:r>
        <w:rPr>
          <w:color w:val="000000"/>
        </w:rPr>
        <w:t xml:space="preserve">Open the </w:t>
      </w:r>
      <w:r>
        <w:rPr>
          <w:b/>
          <w:color w:val="000000"/>
        </w:rPr>
        <w:t xml:space="preserve">Application URL </w:t>
      </w:r>
      <w:r>
        <w:rPr>
          <w:color w:val="000000"/>
        </w:rPr>
        <w:t xml:space="preserve">in the browser. </w:t>
      </w:r>
    </w:p>
    <w:p w14:paraId="1430C661" w14:textId="77777777" w:rsidR="001065C4" w:rsidRDefault="00EC2245">
      <w:pPr>
        <w:numPr>
          <w:ilvl w:val="0"/>
          <w:numId w:val="8"/>
        </w:numPr>
        <w:rPr>
          <w:color w:val="000000"/>
        </w:rPr>
      </w:pPr>
      <w:r>
        <w:rPr>
          <w:color w:val="000000"/>
        </w:rPr>
        <w:t xml:space="preserve">Login using the valid </w:t>
      </w:r>
      <w:r>
        <w:rPr>
          <w:b/>
          <w:color w:val="000000"/>
        </w:rPr>
        <w:t>Key Account Manager</w:t>
      </w:r>
      <w:r>
        <w:rPr>
          <w:color w:val="000000"/>
        </w:rPr>
        <w:t xml:space="preserve"> credentials.</w:t>
      </w:r>
    </w:p>
    <w:p w14:paraId="2E3725D8" w14:textId="77777777" w:rsidR="001065C4" w:rsidRDefault="00EC2245">
      <w:pPr>
        <w:numPr>
          <w:ilvl w:val="0"/>
          <w:numId w:val="8"/>
        </w:numPr>
        <w:rPr>
          <w:color w:val="000000"/>
        </w:rPr>
      </w:pPr>
      <w:r>
        <w:rPr>
          <w:color w:val="000000"/>
        </w:rPr>
        <w:t xml:space="preserve">Click on the </w:t>
      </w:r>
      <w:r>
        <w:rPr>
          <w:b/>
          <w:color w:val="000000"/>
        </w:rPr>
        <w:t>Daily Schedule</w:t>
      </w:r>
      <w:r>
        <w:rPr>
          <w:color w:val="000000"/>
        </w:rPr>
        <w:t xml:space="preserve"> tab. </w:t>
      </w:r>
    </w:p>
    <w:p w14:paraId="14B3A890" w14:textId="5433FA75" w:rsidR="001065C4" w:rsidRDefault="00EC2245">
      <w:pPr>
        <w:numPr>
          <w:ilvl w:val="0"/>
          <w:numId w:val="8"/>
        </w:numPr>
        <w:rPr>
          <w:color w:val="000000"/>
        </w:rPr>
      </w:pPr>
      <w:r>
        <w:rPr>
          <w:color w:val="000000"/>
        </w:rPr>
        <w:t xml:space="preserve">Select a </w:t>
      </w:r>
      <w:r>
        <w:rPr>
          <w:b/>
          <w:color w:val="000000"/>
        </w:rPr>
        <w:t>Date</w:t>
      </w:r>
      <w:r w:rsidR="006712D2">
        <w:rPr>
          <w:b/>
          <w:color w:val="000000"/>
        </w:rPr>
        <w:t>(s)</w:t>
      </w:r>
      <w:r>
        <w:rPr>
          <w:color w:val="000000"/>
        </w:rPr>
        <w:t xml:space="preserve"> for which you want to create a daily schedule.</w:t>
      </w:r>
    </w:p>
    <w:p w14:paraId="4B564EAA" w14:textId="77777777" w:rsidR="001065C4" w:rsidRDefault="00EC2245">
      <w:pPr>
        <w:numPr>
          <w:ilvl w:val="0"/>
          <w:numId w:val="8"/>
        </w:numPr>
        <w:rPr>
          <w:color w:val="000000"/>
        </w:rPr>
      </w:pPr>
      <w:r>
        <w:rPr>
          <w:color w:val="000000"/>
        </w:rPr>
        <w:t>Click on a previously submitted date (highlighted in green) in the “</w:t>
      </w:r>
      <w:r>
        <w:rPr>
          <w:b/>
          <w:color w:val="000000"/>
        </w:rPr>
        <w:t>Copy your schedule from the previous date</w:t>
      </w:r>
      <w:r>
        <w:rPr>
          <w:color w:val="000000"/>
        </w:rPr>
        <w:t xml:space="preserve">” calendar, if you want to copy a previously submitted schedule. </w:t>
      </w:r>
    </w:p>
    <w:p w14:paraId="4914ABFF" w14:textId="77777777" w:rsidR="001065C4" w:rsidRDefault="00EC2245">
      <w:pPr>
        <w:numPr>
          <w:ilvl w:val="0"/>
          <w:numId w:val="8"/>
        </w:numPr>
        <w:rPr>
          <w:color w:val="000000"/>
        </w:rPr>
      </w:pPr>
      <w:r>
        <w:rPr>
          <w:color w:val="000000"/>
        </w:rPr>
        <w:t>Click on "</w:t>
      </w:r>
      <w:r>
        <w:rPr>
          <w:b/>
          <w:color w:val="000000"/>
        </w:rPr>
        <w:t>Copy from Base Roster</w:t>
      </w:r>
      <w:r>
        <w:rPr>
          <w:color w:val="000000"/>
        </w:rPr>
        <w:t xml:space="preserve">” to copy an entry from the base roster. </w:t>
      </w:r>
    </w:p>
    <w:p w14:paraId="3917201E" w14:textId="77777777" w:rsidR="001065C4" w:rsidRDefault="00EC2245">
      <w:pPr>
        <w:numPr>
          <w:ilvl w:val="0"/>
          <w:numId w:val="8"/>
        </w:numPr>
        <w:rPr>
          <w:color w:val="000000"/>
        </w:rPr>
      </w:pPr>
      <w:r>
        <w:rPr>
          <w:color w:val="000000"/>
        </w:rPr>
        <w:t>After the data is copied, the following screen will be displayed, where the user will come across four (4) different choices:</w:t>
      </w:r>
    </w:p>
    <w:p w14:paraId="4737E781" w14:textId="37D8ECCA" w:rsidR="001065C4" w:rsidRPr="00FF1604" w:rsidRDefault="00EC2245" w:rsidP="00FF1604">
      <w:pPr>
        <w:pStyle w:val="ListParagraph"/>
        <w:numPr>
          <w:ilvl w:val="1"/>
          <w:numId w:val="8"/>
        </w:numPr>
        <w:rPr>
          <w:color w:val="000000"/>
        </w:rPr>
      </w:pPr>
      <w:r w:rsidRPr="00FF1604">
        <w:rPr>
          <w:b/>
          <w:color w:val="000000"/>
        </w:rPr>
        <w:t>Add/Edit Schedule for KAM:</w:t>
      </w:r>
      <w:r w:rsidRPr="00FF1604">
        <w:rPr>
          <w:color w:val="000000"/>
        </w:rPr>
        <w:t xml:space="preserve"> For reselecting </w:t>
      </w:r>
      <w:r w:rsidR="00FF1604">
        <w:rPr>
          <w:color w:val="000000"/>
        </w:rPr>
        <w:t xml:space="preserve">the </w:t>
      </w:r>
      <w:r w:rsidRPr="00FF1604">
        <w:rPr>
          <w:color w:val="000000"/>
        </w:rPr>
        <w:t>Date</w:t>
      </w:r>
      <w:r w:rsidR="00FF1604">
        <w:rPr>
          <w:color w:val="000000"/>
        </w:rPr>
        <w:t xml:space="preserve"> or date range</w:t>
      </w:r>
      <w:r w:rsidRPr="00FF1604">
        <w:rPr>
          <w:color w:val="000000"/>
        </w:rPr>
        <w:t xml:space="preserve"> selected earlier in step four (4). </w:t>
      </w:r>
    </w:p>
    <w:p w14:paraId="46B91A14" w14:textId="77777777" w:rsidR="001065C4" w:rsidRDefault="00EC2245">
      <w:pPr>
        <w:numPr>
          <w:ilvl w:val="1"/>
          <w:numId w:val="8"/>
        </w:numPr>
        <w:rPr>
          <w:color w:val="000000"/>
        </w:rPr>
      </w:pPr>
      <w:r>
        <w:rPr>
          <w:b/>
          <w:color w:val="000000"/>
        </w:rPr>
        <w:t xml:space="preserve">Search: </w:t>
      </w:r>
      <w:r>
        <w:rPr>
          <w:color w:val="000000"/>
        </w:rPr>
        <w:t>For searching Customer and IC.</w:t>
      </w:r>
    </w:p>
    <w:p w14:paraId="462A3F6A" w14:textId="2C0DF32A" w:rsidR="001065C4" w:rsidRDefault="00EC2245">
      <w:pPr>
        <w:numPr>
          <w:ilvl w:val="1"/>
          <w:numId w:val="8"/>
        </w:numPr>
        <w:rPr>
          <w:color w:val="000000"/>
        </w:rPr>
      </w:pPr>
      <w:r>
        <w:rPr>
          <w:b/>
          <w:color w:val="000000"/>
        </w:rPr>
        <w:t xml:space="preserve">Copy From Base Roster: </w:t>
      </w:r>
      <w:r>
        <w:rPr>
          <w:color w:val="000000"/>
        </w:rPr>
        <w:t xml:space="preserve">For re-selecting between “Copy from base roster” and “copy from </w:t>
      </w:r>
      <w:r w:rsidR="00FF5576">
        <w:rPr>
          <w:color w:val="000000"/>
        </w:rPr>
        <w:t xml:space="preserve">the </w:t>
      </w:r>
      <w:r>
        <w:rPr>
          <w:color w:val="000000"/>
        </w:rPr>
        <w:t>previous date”.</w:t>
      </w:r>
    </w:p>
    <w:p w14:paraId="5DCFB0A7" w14:textId="77777777" w:rsidR="001065C4" w:rsidRDefault="00EC2245">
      <w:pPr>
        <w:numPr>
          <w:ilvl w:val="1"/>
          <w:numId w:val="8"/>
        </w:numPr>
        <w:rPr>
          <w:color w:val="000000"/>
        </w:rPr>
      </w:pPr>
      <w:r>
        <w:rPr>
          <w:b/>
          <w:color w:val="000000"/>
        </w:rPr>
        <w:t>Entries:</w:t>
      </w:r>
      <w:r>
        <w:rPr>
          <w:color w:val="000000"/>
        </w:rPr>
        <w:t xml:space="preserve"> Displays all the entries in a tabular form in the grid.</w:t>
      </w:r>
    </w:p>
    <w:p w14:paraId="03B8ED22" w14:textId="55D134B2" w:rsidR="001065C4" w:rsidRDefault="001065C4">
      <w:pPr>
        <w:spacing w:before="240" w:after="240" w:line="276" w:lineRule="auto"/>
        <w:ind w:left="1080"/>
        <w:jc w:val="center"/>
        <w:rPr>
          <w:color w:val="000000"/>
        </w:rPr>
      </w:pPr>
    </w:p>
    <w:p w14:paraId="5BF03F2D" w14:textId="7E7CB74A" w:rsidR="001065C4" w:rsidRDefault="00EC2245" w:rsidP="00F13D98">
      <w:pPr>
        <w:ind w:left="720"/>
        <w:jc w:val="center"/>
        <w:rPr>
          <w:color w:val="000000"/>
        </w:rPr>
      </w:pPr>
      <w:r>
        <w:rPr>
          <w:sz w:val="20"/>
          <w:szCs w:val="20"/>
        </w:rPr>
        <w:t xml:space="preserve">Fig. </w:t>
      </w:r>
      <w:r w:rsidR="00B875AE">
        <w:rPr>
          <w:sz w:val="20"/>
          <w:szCs w:val="20"/>
        </w:rPr>
        <w:t>5</w:t>
      </w:r>
      <w:r>
        <w:rPr>
          <w:sz w:val="20"/>
          <w:szCs w:val="20"/>
        </w:rPr>
        <w:t xml:space="preserve"> Update Daily Schedule</w:t>
      </w:r>
    </w:p>
    <w:p w14:paraId="2AB48B99" w14:textId="55DF7B83" w:rsidR="001065C4" w:rsidRDefault="00F47765">
      <w:pPr>
        <w:numPr>
          <w:ilvl w:val="0"/>
          <w:numId w:val="8"/>
        </w:numPr>
        <w:rPr>
          <w:color w:val="000000"/>
        </w:rPr>
      </w:pPr>
      <w:r>
        <w:rPr>
          <w:noProof/>
          <w:color w:val="000000"/>
        </w:rPr>
        <w:lastRenderedPageBreak/>
        <w:drawing>
          <wp:anchor distT="0" distB="0" distL="114300" distR="114300" simplePos="0" relativeHeight="251681792" behindDoc="0" locked="0" layoutInCell="1" allowOverlap="1" wp14:anchorId="5AFE55FA" wp14:editId="2CE45EA2">
            <wp:simplePos x="0" y="0"/>
            <wp:positionH relativeFrom="margin">
              <wp:align>center</wp:align>
            </wp:positionH>
            <wp:positionV relativeFrom="paragraph">
              <wp:posOffset>0</wp:posOffset>
            </wp:positionV>
            <wp:extent cx="6971682" cy="2066925"/>
            <wp:effectExtent l="0" t="0" r="63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971682" cy="20669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C2245">
        <w:rPr>
          <w:color w:val="000000"/>
        </w:rPr>
        <w:t xml:space="preserve">Click on the </w:t>
      </w:r>
      <w:r w:rsidR="00EC2245">
        <w:rPr>
          <w:b/>
          <w:color w:val="000000"/>
        </w:rPr>
        <w:t xml:space="preserve">New </w:t>
      </w:r>
      <w:r w:rsidR="00EC2245">
        <w:rPr>
          <w:color w:val="000000"/>
        </w:rPr>
        <w:t>button</w:t>
      </w:r>
      <w:r w:rsidR="00100B07">
        <w:rPr>
          <w:color w:val="000000"/>
        </w:rPr>
        <w:t xml:space="preserve"> to enter additional route(s) to Daily Schedule if required. </w:t>
      </w:r>
    </w:p>
    <w:p w14:paraId="6B5C35C9" w14:textId="77777777" w:rsidR="001065C4" w:rsidRDefault="00EC2245">
      <w:pPr>
        <w:numPr>
          <w:ilvl w:val="0"/>
          <w:numId w:val="8"/>
        </w:numPr>
        <w:rPr>
          <w:color w:val="000000"/>
        </w:rPr>
      </w:pPr>
      <w:r>
        <w:rPr>
          <w:color w:val="000000"/>
        </w:rPr>
        <w:t xml:space="preserve">Fill in all the necessary details and click on the </w:t>
      </w:r>
      <w:r>
        <w:rPr>
          <w:b/>
          <w:color w:val="000000"/>
        </w:rPr>
        <w:t xml:space="preserve">Create </w:t>
      </w:r>
      <w:r>
        <w:rPr>
          <w:color w:val="000000"/>
        </w:rPr>
        <w:t>button.</w:t>
      </w:r>
    </w:p>
    <w:p w14:paraId="4B884B9E" w14:textId="77777777" w:rsidR="001065C4" w:rsidRDefault="00EC2245">
      <w:pPr>
        <w:numPr>
          <w:ilvl w:val="0"/>
          <w:numId w:val="8"/>
        </w:numPr>
        <w:rPr>
          <w:color w:val="000000"/>
        </w:rPr>
      </w:pPr>
      <w:r>
        <w:rPr>
          <w:color w:val="000000"/>
        </w:rPr>
        <w:t xml:space="preserve">You will now have </w:t>
      </w:r>
      <w:r>
        <w:rPr>
          <w:b/>
          <w:color w:val="000000"/>
        </w:rPr>
        <w:t>two</w:t>
      </w:r>
      <w:r>
        <w:rPr>
          <w:color w:val="000000"/>
        </w:rPr>
        <w:t xml:space="preserve"> options: </w:t>
      </w:r>
    </w:p>
    <w:p w14:paraId="46C9BFF2" w14:textId="77777777" w:rsidR="001065C4" w:rsidRDefault="00EC2245">
      <w:pPr>
        <w:numPr>
          <w:ilvl w:val="1"/>
          <w:numId w:val="8"/>
        </w:numPr>
        <w:rPr>
          <w:color w:val="000000"/>
        </w:rPr>
      </w:pPr>
      <w:r>
        <w:rPr>
          <w:b/>
          <w:color w:val="000000"/>
        </w:rPr>
        <w:t xml:space="preserve">Partial Submit: </w:t>
      </w:r>
      <w:r>
        <w:rPr>
          <w:color w:val="000000"/>
        </w:rPr>
        <w:t>Used to submit only the selected records, leaving the remaining records in the daily schedule list. Users can also add new records until the records are partially submitted.</w:t>
      </w:r>
    </w:p>
    <w:p w14:paraId="44D56EB2" w14:textId="77777777" w:rsidR="001065C4" w:rsidRDefault="00EC2245">
      <w:pPr>
        <w:numPr>
          <w:ilvl w:val="1"/>
          <w:numId w:val="8"/>
        </w:numPr>
        <w:rPr>
          <w:color w:val="000000"/>
        </w:rPr>
      </w:pPr>
      <w:r>
        <w:rPr>
          <w:b/>
          <w:color w:val="000000"/>
        </w:rPr>
        <w:t>Submit:</w:t>
      </w:r>
      <w:r>
        <w:rPr>
          <w:color w:val="000000"/>
        </w:rPr>
        <w:t xml:space="preserve"> Used to submit all the entries, which have not been partially submitted. This is the </w:t>
      </w:r>
      <w:r w:rsidRPr="00874276">
        <w:rPr>
          <w:b/>
          <w:bCs/>
          <w:color w:val="000000"/>
        </w:rPr>
        <w:t>final</w:t>
      </w:r>
      <w:r>
        <w:rPr>
          <w:color w:val="000000"/>
        </w:rPr>
        <w:t xml:space="preserve"> submission, after which users </w:t>
      </w:r>
      <w:r w:rsidRPr="00874276">
        <w:rPr>
          <w:b/>
          <w:bCs/>
          <w:color w:val="000000"/>
        </w:rPr>
        <w:t>cannot</w:t>
      </w:r>
      <w:r>
        <w:rPr>
          <w:color w:val="000000"/>
        </w:rPr>
        <w:t xml:space="preserve"> create a new entry in the daily schedule.</w:t>
      </w:r>
    </w:p>
    <w:p w14:paraId="4B047CF4" w14:textId="77777777" w:rsidR="001065C4" w:rsidRDefault="001065C4">
      <w:pPr>
        <w:ind w:left="720"/>
        <w:rPr>
          <w:color w:val="000000"/>
        </w:rPr>
      </w:pPr>
    </w:p>
    <w:p w14:paraId="063A71C3" w14:textId="2F1F78ED" w:rsidR="001065C4" w:rsidRDefault="00EC2245">
      <w:pPr>
        <w:pStyle w:val="Heading4"/>
        <w:ind w:left="720"/>
        <w:rPr>
          <w:sz w:val="24"/>
          <w:szCs w:val="24"/>
        </w:rPr>
      </w:pPr>
      <w:bookmarkStart w:id="13" w:name="_Toc88640749"/>
      <w:r>
        <w:rPr>
          <w:sz w:val="24"/>
          <w:szCs w:val="24"/>
        </w:rPr>
        <w:t>How to Edit or Delete an entry in the Daily Schedule</w:t>
      </w:r>
      <w:bookmarkEnd w:id="13"/>
      <w:r w:rsidR="0037700C">
        <w:rPr>
          <w:sz w:val="24"/>
          <w:szCs w:val="24"/>
        </w:rPr>
        <w:t xml:space="preserve">  </w:t>
      </w:r>
    </w:p>
    <w:p w14:paraId="656EEBAB" w14:textId="673BC476" w:rsidR="0037700C" w:rsidRPr="0037700C" w:rsidRDefault="0037700C" w:rsidP="00874276"/>
    <w:p w14:paraId="0B2B0682" w14:textId="4C4E83CA" w:rsidR="001065C4" w:rsidRDefault="005171A7">
      <w:pPr>
        <w:ind w:left="720"/>
        <w:jc w:val="center"/>
      </w:pPr>
      <w:r>
        <w:rPr>
          <w:noProof/>
        </w:rPr>
        <w:drawing>
          <wp:inline distT="0" distB="0" distL="0" distR="0" wp14:anchorId="7E18AF7A" wp14:editId="6A099ACA">
            <wp:extent cx="5934075" cy="1590675"/>
            <wp:effectExtent l="0" t="0" r="9525" b="952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34075" cy="1590675"/>
                    </a:xfrm>
                    <a:prstGeom prst="rect">
                      <a:avLst/>
                    </a:prstGeom>
                    <a:noFill/>
                    <a:ln>
                      <a:noFill/>
                    </a:ln>
                  </pic:spPr>
                </pic:pic>
              </a:graphicData>
            </a:graphic>
          </wp:inline>
        </w:drawing>
      </w:r>
    </w:p>
    <w:p w14:paraId="0CA55357" w14:textId="52F14298" w:rsidR="001065C4" w:rsidRDefault="00EC2245">
      <w:pPr>
        <w:ind w:left="720"/>
        <w:jc w:val="center"/>
        <w:rPr>
          <w:sz w:val="20"/>
          <w:szCs w:val="20"/>
        </w:rPr>
      </w:pPr>
      <w:r>
        <w:rPr>
          <w:sz w:val="20"/>
          <w:szCs w:val="20"/>
        </w:rPr>
        <w:t xml:space="preserve">Fig. </w:t>
      </w:r>
      <w:r w:rsidR="00B875AE">
        <w:rPr>
          <w:sz w:val="20"/>
          <w:szCs w:val="20"/>
        </w:rPr>
        <w:t>6</w:t>
      </w:r>
      <w:r>
        <w:rPr>
          <w:sz w:val="20"/>
          <w:szCs w:val="20"/>
        </w:rPr>
        <w:t xml:space="preserve"> Edit/Delete Daily Schedule</w:t>
      </w:r>
    </w:p>
    <w:p w14:paraId="3D7AE73B" w14:textId="77777777" w:rsidR="001065C4" w:rsidRDefault="001065C4">
      <w:pPr>
        <w:ind w:left="720"/>
        <w:jc w:val="center"/>
      </w:pPr>
    </w:p>
    <w:p w14:paraId="2F0585DF" w14:textId="068C49C0" w:rsidR="001065C4" w:rsidRDefault="0009258C">
      <w:pPr>
        <w:numPr>
          <w:ilvl w:val="0"/>
          <w:numId w:val="11"/>
        </w:numPr>
        <w:rPr>
          <w:color w:val="000000"/>
        </w:rPr>
      </w:pPr>
      <w:r>
        <w:rPr>
          <w:noProof/>
          <w:color w:val="000000"/>
        </w:rPr>
        <w:drawing>
          <wp:anchor distT="0" distB="0" distL="114300" distR="114300" simplePos="0" relativeHeight="251671552" behindDoc="1" locked="0" layoutInCell="1" allowOverlap="1" wp14:anchorId="6452D593" wp14:editId="21671294">
            <wp:simplePos x="0" y="0"/>
            <wp:positionH relativeFrom="column">
              <wp:posOffset>4524375</wp:posOffset>
            </wp:positionH>
            <wp:positionV relativeFrom="paragraph">
              <wp:posOffset>-171450</wp:posOffset>
            </wp:positionV>
            <wp:extent cx="533400" cy="419100"/>
            <wp:effectExtent l="0" t="0" r="0" b="0"/>
            <wp:wrapNone/>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33400" cy="419100"/>
                    </a:xfrm>
                    <a:prstGeom prst="rect">
                      <a:avLst/>
                    </a:prstGeom>
                    <a:noFill/>
                    <a:ln>
                      <a:noFill/>
                    </a:ln>
                  </pic:spPr>
                </pic:pic>
              </a:graphicData>
            </a:graphic>
          </wp:anchor>
        </w:drawing>
      </w:r>
      <w:r w:rsidR="00EC2245">
        <w:rPr>
          <w:b/>
          <w:color w:val="000000"/>
        </w:rPr>
        <w:t xml:space="preserve">Edit Button: </w:t>
      </w:r>
      <w:r w:rsidR="00EC2245">
        <w:rPr>
          <w:color w:val="000000"/>
        </w:rPr>
        <w:t>Used to edit an existing entry in the grid.</w:t>
      </w:r>
    </w:p>
    <w:p w14:paraId="01ED81C6" w14:textId="44F1AD25" w:rsidR="001065C4" w:rsidRDefault="00EC2245">
      <w:pPr>
        <w:ind w:left="720"/>
        <w:rPr>
          <w:color w:val="000000"/>
        </w:rPr>
      </w:pPr>
      <w:r>
        <w:rPr>
          <w:color w:val="000000"/>
        </w:rPr>
        <w:t xml:space="preserve"> </w:t>
      </w:r>
    </w:p>
    <w:tbl>
      <w:tblPr>
        <w:tblStyle w:val="a1"/>
        <w:tblW w:w="8640" w:type="dxa"/>
        <w:tblInd w:w="8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640"/>
      </w:tblGrid>
      <w:tr w:rsidR="001065C4" w14:paraId="5EF04C57" w14:textId="77777777">
        <w:trPr>
          <w:trHeight w:val="1005"/>
        </w:trPr>
        <w:tc>
          <w:tcPr>
            <w:tcW w:w="8640" w:type="dxa"/>
            <w:shd w:val="clear" w:color="auto" w:fill="auto"/>
            <w:tcMar>
              <w:top w:w="100" w:type="dxa"/>
              <w:left w:w="100" w:type="dxa"/>
              <w:bottom w:w="100" w:type="dxa"/>
              <w:right w:w="100" w:type="dxa"/>
            </w:tcMar>
          </w:tcPr>
          <w:p w14:paraId="0F984088" w14:textId="3CFB1994" w:rsidR="001065C4" w:rsidRDefault="00EC2245">
            <w:pPr>
              <w:spacing w:line="276" w:lineRule="auto"/>
              <w:rPr>
                <w:color w:val="000000"/>
              </w:rPr>
            </w:pPr>
            <w:r>
              <w:rPr>
                <w:b/>
                <w:color w:val="000000"/>
              </w:rPr>
              <w:t xml:space="preserve">Note: </w:t>
            </w:r>
            <w:r>
              <w:rPr>
                <w:color w:val="000000"/>
              </w:rPr>
              <w:t xml:space="preserve">Any changes made by Account Administrators in the ICID/IC Name field of an entry copied from the base roster will be updated and highlighted in yellow. </w:t>
            </w:r>
            <w:r w:rsidRPr="009561E4">
              <w:rPr>
                <w:color w:val="000000"/>
              </w:rPr>
              <w:t>Also,</w:t>
            </w:r>
            <w:r w:rsidRPr="00874276">
              <w:rPr>
                <w:color w:val="000000"/>
                <w:u w:val="single"/>
              </w:rPr>
              <w:t xml:space="preserve"> once submitted, the daily schedule </w:t>
            </w:r>
            <w:r w:rsidRPr="00874276">
              <w:rPr>
                <w:b/>
                <w:bCs/>
                <w:color w:val="000000"/>
                <w:u w:val="single"/>
              </w:rPr>
              <w:t>cannot</w:t>
            </w:r>
            <w:r w:rsidRPr="00874276">
              <w:rPr>
                <w:color w:val="000000"/>
                <w:u w:val="single"/>
              </w:rPr>
              <w:t xml:space="preserve"> be edited by the KAM</w:t>
            </w:r>
            <w:r>
              <w:rPr>
                <w:color w:val="000000"/>
              </w:rPr>
              <w:t>.</w:t>
            </w:r>
          </w:p>
        </w:tc>
      </w:tr>
    </w:tbl>
    <w:p w14:paraId="43AD9985" w14:textId="77777777" w:rsidR="001065C4" w:rsidRDefault="00EC2245">
      <w:pPr>
        <w:spacing w:before="240" w:after="240" w:line="276" w:lineRule="auto"/>
        <w:ind w:left="360"/>
        <w:rPr>
          <w:color w:val="000000"/>
        </w:rPr>
      </w:pPr>
      <w:r>
        <w:rPr>
          <w:rFonts w:ascii="Aleo" w:eastAsia="Aleo" w:hAnsi="Aleo" w:cs="Aleo"/>
          <w:color w:val="000000"/>
        </w:rPr>
        <w:tab/>
      </w:r>
    </w:p>
    <w:p w14:paraId="75E75D14" w14:textId="59F37498" w:rsidR="001065C4" w:rsidRDefault="00EC2245">
      <w:pPr>
        <w:numPr>
          <w:ilvl w:val="0"/>
          <w:numId w:val="11"/>
        </w:numPr>
        <w:rPr>
          <w:color w:val="000000"/>
        </w:rPr>
      </w:pPr>
      <w:r>
        <w:rPr>
          <w:b/>
          <w:color w:val="000000"/>
        </w:rPr>
        <w:t>Editing:</w:t>
      </w:r>
      <w:r>
        <w:rPr>
          <w:color w:val="000000"/>
        </w:rPr>
        <w:t xml:space="preserve"> </w:t>
      </w:r>
      <w:r w:rsidR="0037700C">
        <w:rPr>
          <w:color w:val="000000"/>
        </w:rPr>
        <w:t>In addition to the</w:t>
      </w:r>
      <w:r>
        <w:rPr>
          <w:color w:val="000000"/>
        </w:rPr>
        <w:t xml:space="preserve"> Edit Button, users can </w:t>
      </w:r>
      <w:r w:rsidR="00D87298">
        <w:rPr>
          <w:color w:val="000000"/>
        </w:rPr>
        <w:t>double-click on any field within the line to bring up the Update Entry screen.</w:t>
      </w:r>
      <w:r w:rsidR="00F13D98">
        <w:rPr>
          <w:color w:val="000000"/>
        </w:rPr>
        <w:t xml:space="preserve"> </w:t>
      </w:r>
    </w:p>
    <w:p w14:paraId="47EAB955" w14:textId="122767A2" w:rsidR="001065C4" w:rsidRDefault="005171A7">
      <w:pPr>
        <w:spacing w:before="240"/>
        <w:ind w:left="720"/>
        <w:jc w:val="center"/>
        <w:rPr>
          <w:rFonts w:ascii="Aleo" w:eastAsia="Aleo" w:hAnsi="Aleo" w:cs="Aleo"/>
          <w:color w:val="000000"/>
        </w:rPr>
      </w:pPr>
      <w:r>
        <w:rPr>
          <w:rFonts w:ascii="Aleo" w:eastAsia="Aleo" w:hAnsi="Aleo" w:cs="Aleo"/>
          <w:noProof/>
          <w:color w:val="000000"/>
        </w:rPr>
        <w:lastRenderedPageBreak/>
        <w:drawing>
          <wp:inline distT="0" distB="0" distL="0" distR="0" wp14:anchorId="4143EF8A" wp14:editId="240A6134">
            <wp:extent cx="5934075" cy="2676525"/>
            <wp:effectExtent l="0" t="0" r="9525" b="952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34075" cy="2676525"/>
                    </a:xfrm>
                    <a:prstGeom prst="rect">
                      <a:avLst/>
                    </a:prstGeom>
                    <a:noFill/>
                    <a:ln>
                      <a:noFill/>
                    </a:ln>
                  </pic:spPr>
                </pic:pic>
              </a:graphicData>
            </a:graphic>
          </wp:inline>
        </w:drawing>
      </w:r>
    </w:p>
    <w:p w14:paraId="37A7E71C" w14:textId="6BCCC189" w:rsidR="0037700C" w:rsidRDefault="00EC2245" w:rsidP="00D87298">
      <w:pPr>
        <w:spacing w:before="240"/>
        <w:ind w:left="720"/>
        <w:jc w:val="center"/>
        <w:rPr>
          <w:color w:val="000000"/>
        </w:rPr>
      </w:pPr>
      <w:bookmarkStart w:id="14" w:name="_lnxbz9" w:colFirst="0" w:colLast="0"/>
      <w:bookmarkEnd w:id="14"/>
      <w:r>
        <w:rPr>
          <w:color w:val="545454"/>
          <w:sz w:val="20"/>
          <w:szCs w:val="20"/>
        </w:rPr>
        <w:t xml:space="preserve">Fig </w:t>
      </w:r>
      <w:r w:rsidR="00B875AE">
        <w:rPr>
          <w:color w:val="545454"/>
          <w:sz w:val="20"/>
          <w:szCs w:val="20"/>
        </w:rPr>
        <w:t>7</w:t>
      </w:r>
      <w:r>
        <w:rPr>
          <w:color w:val="545454"/>
          <w:sz w:val="20"/>
          <w:szCs w:val="20"/>
        </w:rPr>
        <w:t>. Inline Editing</w:t>
      </w:r>
    </w:p>
    <w:p w14:paraId="7A4ED548" w14:textId="75DE6D96" w:rsidR="0037700C" w:rsidRDefault="0037700C">
      <w:pPr>
        <w:ind w:left="1440"/>
        <w:rPr>
          <w:color w:val="000000"/>
        </w:rPr>
      </w:pPr>
    </w:p>
    <w:p w14:paraId="2287C73C" w14:textId="58403C1A" w:rsidR="0037700C" w:rsidRDefault="0037700C">
      <w:pPr>
        <w:ind w:left="1440"/>
        <w:rPr>
          <w:color w:val="000000"/>
        </w:rPr>
      </w:pPr>
    </w:p>
    <w:p w14:paraId="0927DD0E" w14:textId="334E8A9C" w:rsidR="001065C4" w:rsidRDefault="0009258C">
      <w:pPr>
        <w:ind w:left="1440"/>
        <w:rPr>
          <w:color w:val="000000"/>
        </w:rPr>
      </w:pPr>
      <w:r>
        <w:rPr>
          <w:noProof/>
          <w:color w:val="000000"/>
          <w:lang w:val="en-US"/>
        </w:rPr>
        <w:drawing>
          <wp:anchor distT="0" distB="0" distL="114300" distR="114300" simplePos="0" relativeHeight="251670528" behindDoc="1" locked="0" layoutInCell="1" allowOverlap="1" wp14:anchorId="255D13DB" wp14:editId="428AB07E">
            <wp:simplePos x="0" y="0"/>
            <wp:positionH relativeFrom="column">
              <wp:posOffset>242209</wp:posOffset>
            </wp:positionH>
            <wp:positionV relativeFrom="paragraph">
              <wp:posOffset>81280</wp:posOffset>
            </wp:positionV>
            <wp:extent cx="390525" cy="452438"/>
            <wp:effectExtent l="0" t="0" r="0" b="5080"/>
            <wp:wrapNone/>
            <wp:docPr id="28"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21">
                      <a:extLst>
                        <a:ext uri="{28A0092B-C50C-407E-A947-70E740481C1C}">
                          <a14:useLocalDpi xmlns:a14="http://schemas.microsoft.com/office/drawing/2010/main" val="0"/>
                        </a:ext>
                      </a:extLst>
                    </a:blip>
                    <a:srcRect l="92948" t="43849" r="3284" b="38299"/>
                    <a:stretch>
                      <a:fillRect/>
                    </a:stretch>
                  </pic:blipFill>
                  <pic:spPr>
                    <a:xfrm>
                      <a:off x="0" y="0"/>
                      <a:ext cx="390525" cy="452438"/>
                    </a:xfrm>
                    <a:prstGeom prst="rect">
                      <a:avLst/>
                    </a:prstGeom>
                    <a:ln/>
                  </pic:spPr>
                </pic:pic>
              </a:graphicData>
            </a:graphic>
          </wp:anchor>
        </w:drawing>
      </w:r>
    </w:p>
    <w:p w14:paraId="595806E0" w14:textId="067AAEFD" w:rsidR="001065C4" w:rsidRDefault="00EC2245">
      <w:pPr>
        <w:numPr>
          <w:ilvl w:val="0"/>
          <w:numId w:val="11"/>
        </w:numPr>
        <w:rPr>
          <w:color w:val="000000"/>
        </w:rPr>
      </w:pPr>
      <w:r>
        <w:rPr>
          <w:b/>
          <w:color w:val="000000"/>
        </w:rPr>
        <w:t>Delete Button:</w:t>
      </w:r>
      <w:r>
        <w:rPr>
          <w:color w:val="000000"/>
        </w:rPr>
        <w:t xml:space="preserve"> Used to </w:t>
      </w:r>
      <w:r w:rsidR="0037700C">
        <w:rPr>
          <w:color w:val="000000"/>
        </w:rPr>
        <w:t xml:space="preserve">delete </w:t>
      </w:r>
      <w:r>
        <w:rPr>
          <w:color w:val="000000"/>
        </w:rPr>
        <w:t>existing entries in the grid.</w:t>
      </w:r>
    </w:p>
    <w:p w14:paraId="210CA056" w14:textId="77777777" w:rsidR="001065C4" w:rsidRDefault="001065C4">
      <w:pPr>
        <w:ind w:left="720"/>
        <w:rPr>
          <w:color w:val="000000"/>
        </w:rPr>
      </w:pPr>
    </w:p>
    <w:p w14:paraId="3B2ECD26" w14:textId="0CDCC1E8" w:rsidR="0009258C" w:rsidRPr="0009258C" w:rsidRDefault="00162196" w:rsidP="0009258C">
      <w:pPr>
        <w:pStyle w:val="ListParagraph"/>
        <w:ind w:left="1440"/>
        <w:rPr>
          <w:color w:val="000000"/>
        </w:rPr>
      </w:pPr>
      <w:r>
        <w:rPr>
          <w:b/>
          <w:bCs/>
          <w:noProof/>
          <w:color w:val="000000"/>
        </w:rPr>
        <w:drawing>
          <wp:anchor distT="0" distB="0" distL="114300" distR="114300" simplePos="0" relativeHeight="251672576" behindDoc="1" locked="0" layoutInCell="1" allowOverlap="1" wp14:anchorId="5D4485EA" wp14:editId="728F27F5">
            <wp:simplePos x="0" y="0"/>
            <wp:positionH relativeFrom="column">
              <wp:posOffset>266700</wp:posOffset>
            </wp:positionH>
            <wp:positionV relativeFrom="paragraph">
              <wp:posOffset>170815</wp:posOffset>
            </wp:positionV>
            <wp:extent cx="365760" cy="274320"/>
            <wp:effectExtent l="0" t="0" r="0" b="0"/>
            <wp:wrapNone/>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65760" cy="274320"/>
                    </a:xfrm>
                    <a:prstGeom prst="rect">
                      <a:avLst/>
                    </a:prstGeom>
                    <a:noFill/>
                    <a:ln>
                      <a:noFill/>
                    </a:ln>
                  </pic:spPr>
                </pic:pic>
              </a:graphicData>
            </a:graphic>
          </wp:anchor>
        </w:drawing>
      </w:r>
    </w:p>
    <w:p w14:paraId="3808692B" w14:textId="4110CC2E" w:rsidR="0009258C" w:rsidRDefault="0009258C" w:rsidP="0009258C">
      <w:pPr>
        <w:pStyle w:val="ListParagraph"/>
        <w:numPr>
          <w:ilvl w:val="0"/>
          <w:numId w:val="11"/>
        </w:numPr>
        <w:rPr>
          <w:color w:val="000000"/>
        </w:rPr>
      </w:pPr>
      <w:r>
        <w:rPr>
          <w:b/>
          <w:bCs/>
          <w:color w:val="000000"/>
        </w:rPr>
        <w:t xml:space="preserve">Filter Button: </w:t>
      </w:r>
      <w:r>
        <w:rPr>
          <w:color w:val="000000"/>
        </w:rPr>
        <w:t>This button allows you to filter</w:t>
      </w:r>
      <w:r w:rsidR="00CE5C66">
        <w:rPr>
          <w:color w:val="000000"/>
        </w:rPr>
        <w:t xml:space="preserve"> which column(</w:t>
      </w:r>
      <w:r w:rsidR="0065525E">
        <w:rPr>
          <w:color w:val="000000"/>
        </w:rPr>
        <w:t>s) you</w:t>
      </w:r>
      <w:r>
        <w:rPr>
          <w:color w:val="000000"/>
        </w:rPr>
        <w:t xml:space="preserve"> would like shown on your screen. </w:t>
      </w:r>
    </w:p>
    <w:p w14:paraId="1220CAF1" w14:textId="77777777" w:rsidR="00CE5C66" w:rsidRPr="00CE5C66" w:rsidRDefault="00CE5C66" w:rsidP="00CE5C66">
      <w:pPr>
        <w:rPr>
          <w:color w:val="000000"/>
        </w:rPr>
      </w:pPr>
    </w:p>
    <w:p w14:paraId="04798A5E" w14:textId="03D0175F" w:rsidR="00CE5C66" w:rsidRPr="00A67033" w:rsidRDefault="00CE5C66" w:rsidP="00CE5C66">
      <w:pPr>
        <w:ind w:left="720"/>
        <w:rPr>
          <w:b/>
          <w:bCs/>
          <w:color w:val="000000"/>
        </w:rPr>
      </w:pPr>
      <w:r w:rsidRPr="00A67033">
        <w:rPr>
          <w:b/>
          <w:bCs/>
          <w:color w:val="000000"/>
        </w:rPr>
        <w:t xml:space="preserve">Once all the entries are </w:t>
      </w:r>
      <w:r>
        <w:rPr>
          <w:b/>
          <w:bCs/>
          <w:color w:val="000000"/>
        </w:rPr>
        <w:t>input</w:t>
      </w:r>
      <w:r w:rsidRPr="00A67033">
        <w:rPr>
          <w:b/>
          <w:bCs/>
          <w:color w:val="000000"/>
        </w:rPr>
        <w:t xml:space="preserve"> by the KAM, </w:t>
      </w:r>
      <w:r>
        <w:rPr>
          <w:b/>
          <w:bCs/>
          <w:color w:val="000000"/>
        </w:rPr>
        <w:t>and either partially submitted or submitted, the information is forwarded to the</w:t>
      </w:r>
      <w:r w:rsidRPr="00A67033">
        <w:rPr>
          <w:b/>
          <w:bCs/>
          <w:color w:val="000000"/>
        </w:rPr>
        <w:t xml:space="preserve"> Account Administrators (AAs), who use this data to </w:t>
      </w:r>
      <w:r>
        <w:rPr>
          <w:b/>
          <w:bCs/>
          <w:color w:val="000000"/>
        </w:rPr>
        <w:t xml:space="preserve">approve and </w:t>
      </w:r>
      <w:r w:rsidRPr="00A67033">
        <w:rPr>
          <w:b/>
          <w:bCs/>
          <w:color w:val="000000"/>
        </w:rPr>
        <w:t xml:space="preserve">create Billing &amp; Settlement records. </w:t>
      </w:r>
    </w:p>
    <w:p w14:paraId="6500BFAB" w14:textId="4ED54AA2" w:rsidR="001065C4" w:rsidRDefault="001065C4">
      <w:pPr>
        <w:ind w:left="720"/>
        <w:rPr>
          <w:color w:val="000000"/>
        </w:rPr>
      </w:pPr>
    </w:p>
    <w:p w14:paraId="146B6BE0" w14:textId="77777777" w:rsidR="00162196" w:rsidRDefault="00162196">
      <w:pPr>
        <w:pStyle w:val="Heading4"/>
        <w:ind w:left="720"/>
        <w:rPr>
          <w:sz w:val="24"/>
          <w:szCs w:val="24"/>
        </w:rPr>
      </w:pPr>
      <w:bookmarkStart w:id="15" w:name="_Toc88640750"/>
    </w:p>
    <w:p w14:paraId="045334E8" w14:textId="5C213312" w:rsidR="00162196" w:rsidRDefault="00162196">
      <w:pPr>
        <w:pStyle w:val="Heading4"/>
        <w:ind w:left="720"/>
        <w:rPr>
          <w:sz w:val="24"/>
          <w:szCs w:val="24"/>
        </w:rPr>
      </w:pPr>
      <w:r>
        <w:rPr>
          <w:noProof/>
        </w:rPr>
        <w:drawing>
          <wp:anchor distT="0" distB="0" distL="114300" distR="114300" simplePos="0" relativeHeight="251673600" behindDoc="1" locked="0" layoutInCell="1" allowOverlap="1" wp14:anchorId="7FEB88BE" wp14:editId="7AFD2DD6">
            <wp:simplePos x="0" y="0"/>
            <wp:positionH relativeFrom="column">
              <wp:posOffset>2562225</wp:posOffset>
            </wp:positionH>
            <wp:positionV relativeFrom="paragraph">
              <wp:posOffset>316865</wp:posOffset>
            </wp:positionV>
            <wp:extent cx="2486025" cy="466725"/>
            <wp:effectExtent l="0" t="0" r="9525" b="9525"/>
            <wp:wrapNone/>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486025" cy="466725"/>
                    </a:xfrm>
                    <a:prstGeom prst="rect">
                      <a:avLst/>
                    </a:prstGeom>
                    <a:noFill/>
                    <a:ln>
                      <a:noFill/>
                    </a:ln>
                  </pic:spPr>
                </pic:pic>
              </a:graphicData>
            </a:graphic>
          </wp:anchor>
        </w:drawing>
      </w:r>
    </w:p>
    <w:p w14:paraId="0D5271A8" w14:textId="327E2B1E" w:rsidR="001065C4" w:rsidRDefault="00EC2245">
      <w:pPr>
        <w:pStyle w:val="Heading4"/>
        <w:ind w:left="720"/>
        <w:rPr>
          <w:sz w:val="24"/>
          <w:szCs w:val="24"/>
        </w:rPr>
      </w:pPr>
      <w:r>
        <w:rPr>
          <w:sz w:val="24"/>
          <w:szCs w:val="24"/>
        </w:rPr>
        <w:t>Pending Schedule Dates</w:t>
      </w:r>
      <w:bookmarkStart w:id="16" w:name="_1ksv4uv" w:colFirst="0" w:colLast="0"/>
      <w:bookmarkEnd w:id="15"/>
      <w:bookmarkEnd w:id="16"/>
    </w:p>
    <w:p w14:paraId="24EF7CFB" w14:textId="01EF807F" w:rsidR="00162196" w:rsidRPr="00162196" w:rsidRDefault="00162196" w:rsidP="00162196"/>
    <w:p w14:paraId="327F134C" w14:textId="20CB930C" w:rsidR="0037700C" w:rsidRPr="0037700C" w:rsidRDefault="0037700C" w:rsidP="00874276"/>
    <w:p w14:paraId="2EDF0509" w14:textId="02CF2571" w:rsidR="001065C4" w:rsidRDefault="00EC2245">
      <w:pPr>
        <w:ind w:left="720"/>
        <w:rPr>
          <w:color w:val="000000"/>
        </w:rPr>
      </w:pPr>
      <w:r>
        <w:rPr>
          <w:color w:val="000000"/>
        </w:rPr>
        <w:t xml:space="preserve">If a daily schedule for a particular date was not created or was created but not submitted by KAM, then those dates are considered as </w:t>
      </w:r>
      <w:r>
        <w:rPr>
          <w:b/>
          <w:color w:val="000000"/>
        </w:rPr>
        <w:t>Pending Schedule Dates</w:t>
      </w:r>
      <w:r>
        <w:rPr>
          <w:color w:val="000000"/>
        </w:rPr>
        <w:t>.</w:t>
      </w:r>
    </w:p>
    <w:p w14:paraId="3CD0FD4A" w14:textId="696F5CB5" w:rsidR="001065C4" w:rsidRDefault="00EC2245">
      <w:pPr>
        <w:ind w:left="720"/>
        <w:rPr>
          <w:color w:val="000000"/>
        </w:rPr>
      </w:pPr>
      <w:r>
        <w:rPr>
          <w:color w:val="000000"/>
        </w:rPr>
        <w:t>To access, click on the Pending Schedule Dates button</w:t>
      </w:r>
    </w:p>
    <w:p w14:paraId="3891E39D" w14:textId="3A562E97" w:rsidR="001065C4" w:rsidRDefault="00EC2245">
      <w:pPr>
        <w:ind w:left="720"/>
        <w:rPr>
          <w:color w:val="000000"/>
          <w:sz w:val="16"/>
          <w:szCs w:val="16"/>
        </w:rPr>
      </w:pPr>
      <w:r>
        <w:rPr>
          <w:color w:val="000000"/>
        </w:rPr>
        <w:t xml:space="preserve">Pending Schedule Dates are displayed in the form of a list and users can create a schedule for the required pending date by simply clicking on the </w:t>
      </w:r>
      <w:r>
        <w:rPr>
          <w:color w:val="FF0000"/>
        </w:rPr>
        <w:t xml:space="preserve">+ </w:t>
      </w:r>
      <w:r>
        <w:rPr>
          <w:color w:val="000000"/>
        </w:rPr>
        <w:t>icon.</w:t>
      </w:r>
    </w:p>
    <w:p w14:paraId="15838429" w14:textId="4189AED1" w:rsidR="00A67033" w:rsidRDefault="00A67033">
      <w:pPr>
        <w:ind w:left="720"/>
        <w:rPr>
          <w:color w:val="000000"/>
          <w:sz w:val="16"/>
          <w:szCs w:val="16"/>
        </w:rPr>
      </w:pPr>
    </w:p>
    <w:p w14:paraId="3888C9DA" w14:textId="72B48F20" w:rsidR="00A67033" w:rsidRDefault="00A67033">
      <w:pPr>
        <w:ind w:left="720"/>
        <w:rPr>
          <w:color w:val="000000"/>
          <w:sz w:val="16"/>
          <w:szCs w:val="16"/>
        </w:rPr>
      </w:pPr>
    </w:p>
    <w:p w14:paraId="2C3F7725" w14:textId="77777777" w:rsidR="00AE05B3" w:rsidRDefault="00AE05B3">
      <w:pPr>
        <w:ind w:left="720"/>
        <w:rPr>
          <w:b/>
          <w:color w:val="000000"/>
        </w:rPr>
      </w:pPr>
    </w:p>
    <w:p w14:paraId="085AB68C" w14:textId="74525447" w:rsidR="00AE05B3" w:rsidRDefault="00AE05B3">
      <w:pPr>
        <w:ind w:left="720"/>
        <w:rPr>
          <w:b/>
          <w:color w:val="000000"/>
        </w:rPr>
      </w:pPr>
    </w:p>
    <w:p w14:paraId="465C60F3" w14:textId="77777777" w:rsidR="00AE05B3" w:rsidRDefault="00AE05B3">
      <w:pPr>
        <w:ind w:left="720"/>
        <w:rPr>
          <w:b/>
          <w:color w:val="000000"/>
        </w:rPr>
      </w:pPr>
    </w:p>
    <w:p w14:paraId="5F3C9023" w14:textId="38417906" w:rsidR="00AE05B3" w:rsidRDefault="00AE05B3">
      <w:pPr>
        <w:ind w:left="720"/>
        <w:rPr>
          <w:b/>
          <w:color w:val="000000"/>
        </w:rPr>
      </w:pPr>
    </w:p>
    <w:p w14:paraId="548F8A71" w14:textId="61002FF4" w:rsidR="001065C4" w:rsidRDefault="00EC2245">
      <w:pPr>
        <w:ind w:left="720"/>
        <w:rPr>
          <w:b/>
          <w:color w:val="000000"/>
        </w:rPr>
      </w:pPr>
      <w:r>
        <w:rPr>
          <w:b/>
          <w:color w:val="000000"/>
        </w:rPr>
        <w:lastRenderedPageBreak/>
        <w:t>Force Submit</w:t>
      </w:r>
    </w:p>
    <w:p w14:paraId="5A3C1D84" w14:textId="77777777" w:rsidR="00AE05B3" w:rsidRDefault="00AE05B3" w:rsidP="00AE05B3">
      <w:pPr>
        <w:ind w:left="720"/>
        <w:rPr>
          <w:color w:val="000000"/>
        </w:rPr>
      </w:pPr>
      <w:r>
        <w:rPr>
          <w:color w:val="000000"/>
        </w:rPr>
        <w:t>Force Submit simply means that the date for which KAM opted for the Forced Submit option will no longer be displayed in the Pending Schedule Dates List. KAM must choose an option (Holiday, Sick Leave, Bad Weather, etc.) and will be considered as Submitted without any Data.</w:t>
      </w:r>
    </w:p>
    <w:p w14:paraId="1B0CEF11" w14:textId="77777777" w:rsidR="00AE05B3" w:rsidRDefault="00AE05B3">
      <w:pPr>
        <w:ind w:left="720"/>
        <w:rPr>
          <w:b/>
          <w:color w:val="000000"/>
        </w:rPr>
      </w:pPr>
    </w:p>
    <w:p w14:paraId="553FC8F1" w14:textId="7FA7F169" w:rsidR="00E96D45" w:rsidRDefault="00E96D45">
      <w:pPr>
        <w:spacing w:before="240"/>
        <w:ind w:left="720"/>
        <w:jc w:val="center"/>
        <w:rPr>
          <w:color w:val="545454"/>
          <w:sz w:val="20"/>
          <w:szCs w:val="20"/>
        </w:rPr>
      </w:pPr>
    </w:p>
    <w:p w14:paraId="620E3E0A" w14:textId="557238C8" w:rsidR="00E96D45" w:rsidRDefault="00E96D45">
      <w:pPr>
        <w:spacing w:before="240"/>
        <w:ind w:left="720"/>
        <w:jc w:val="center"/>
        <w:rPr>
          <w:color w:val="545454"/>
          <w:sz w:val="20"/>
          <w:szCs w:val="20"/>
        </w:rPr>
      </w:pPr>
    </w:p>
    <w:p w14:paraId="734096B3" w14:textId="5EEACA87" w:rsidR="00E96D45" w:rsidRDefault="00E96D45">
      <w:pPr>
        <w:spacing w:before="240"/>
        <w:ind w:left="720"/>
        <w:jc w:val="center"/>
        <w:rPr>
          <w:color w:val="545454"/>
          <w:sz w:val="20"/>
          <w:szCs w:val="20"/>
        </w:rPr>
      </w:pPr>
    </w:p>
    <w:p w14:paraId="2001D7ED" w14:textId="3005FDAD" w:rsidR="00E96D45" w:rsidRDefault="00162196">
      <w:pPr>
        <w:spacing w:before="240"/>
        <w:ind w:left="720"/>
        <w:jc w:val="center"/>
        <w:rPr>
          <w:color w:val="545454"/>
          <w:sz w:val="20"/>
          <w:szCs w:val="20"/>
        </w:rPr>
      </w:pPr>
      <w:r>
        <w:rPr>
          <w:noProof/>
          <w:color w:val="000000"/>
          <w:lang w:val="en-US"/>
        </w:rPr>
        <w:drawing>
          <wp:anchor distT="0" distB="0" distL="114300" distR="114300" simplePos="0" relativeHeight="251667456" behindDoc="1" locked="0" layoutInCell="1" allowOverlap="1" wp14:anchorId="33D7F1B8" wp14:editId="34CBFD9B">
            <wp:simplePos x="0" y="0"/>
            <wp:positionH relativeFrom="margin">
              <wp:posOffset>1123950</wp:posOffset>
            </wp:positionH>
            <wp:positionV relativeFrom="paragraph">
              <wp:posOffset>-590550</wp:posOffset>
            </wp:positionV>
            <wp:extent cx="3752850" cy="2933700"/>
            <wp:effectExtent l="0" t="0" r="0" b="0"/>
            <wp:wrapNone/>
            <wp:docPr id="24" name="image19.png" descr="Graphical user interface, text, application, email&#10;&#10;Description automatically generated"/>
            <wp:cNvGraphicFramePr/>
            <a:graphic xmlns:a="http://schemas.openxmlformats.org/drawingml/2006/main">
              <a:graphicData uri="http://schemas.openxmlformats.org/drawingml/2006/picture">
                <pic:pic xmlns:pic="http://schemas.openxmlformats.org/drawingml/2006/picture">
                  <pic:nvPicPr>
                    <pic:cNvPr id="24" name="image19.png" descr="Graphical user interface, text, application, email&#10;&#10;Description automatically generated"/>
                    <pic:cNvPicPr preferRelativeResize="0"/>
                  </pic:nvPicPr>
                  <pic:blipFill>
                    <a:blip r:embed="rId24">
                      <a:extLst>
                        <a:ext uri="{28A0092B-C50C-407E-A947-70E740481C1C}">
                          <a14:useLocalDpi xmlns:a14="http://schemas.microsoft.com/office/drawing/2010/main" val="0"/>
                        </a:ext>
                      </a:extLst>
                    </a:blip>
                    <a:srcRect/>
                    <a:stretch>
                      <a:fillRect/>
                    </a:stretch>
                  </pic:blipFill>
                  <pic:spPr>
                    <a:xfrm>
                      <a:off x="0" y="0"/>
                      <a:ext cx="3752850" cy="2933700"/>
                    </a:xfrm>
                    <a:prstGeom prst="rect">
                      <a:avLst/>
                    </a:prstGeom>
                    <a:ln/>
                  </pic:spPr>
                </pic:pic>
              </a:graphicData>
            </a:graphic>
            <wp14:sizeRelH relativeFrom="margin">
              <wp14:pctWidth>0</wp14:pctWidth>
            </wp14:sizeRelH>
            <wp14:sizeRelV relativeFrom="margin">
              <wp14:pctHeight>0</wp14:pctHeight>
            </wp14:sizeRelV>
          </wp:anchor>
        </w:drawing>
      </w:r>
    </w:p>
    <w:p w14:paraId="3A3FEC5D" w14:textId="77777777" w:rsidR="00E96D45" w:rsidRDefault="00E96D45">
      <w:pPr>
        <w:spacing w:before="240"/>
        <w:ind w:left="720"/>
        <w:jc w:val="center"/>
        <w:rPr>
          <w:color w:val="545454"/>
          <w:sz w:val="20"/>
          <w:szCs w:val="20"/>
        </w:rPr>
      </w:pPr>
    </w:p>
    <w:p w14:paraId="1E66F10A" w14:textId="182BA4E5" w:rsidR="00E96D45" w:rsidRDefault="00E96D45">
      <w:pPr>
        <w:spacing w:before="240"/>
        <w:ind w:left="720"/>
        <w:jc w:val="center"/>
        <w:rPr>
          <w:color w:val="545454"/>
          <w:sz w:val="20"/>
          <w:szCs w:val="20"/>
        </w:rPr>
      </w:pPr>
    </w:p>
    <w:p w14:paraId="25E61470" w14:textId="056C50E1" w:rsidR="00E96D45" w:rsidRDefault="00E96D45">
      <w:pPr>
        <w:spacing w:before="240"/>
        <w:ind w:left="720"/>
        <w:jc w:val="center"/>
        <w:rPr>
          <w:color w:val="545454"/>
          <w:sz w:val="20"/>
          <w:szCs w:val="20"/>
        </w:rPr>
      </w:pPr>
    </w:p>
    <w:p w14:paraId="68446DAE" w14:textId="77777777" w:rsidR="00E96D45" w:rsidRDefault="00E96D45">
      <w:pPr>
        <w:spacing w:before="240"/>
        <w:ind w:left="720"/>
        <w:jc w:val="center"/>
        <w:rPr>
          <w:color w:val="545454"/>
          <w:sz w:val="20"/>
          <w:szCs w:val="20"/>
        </w:rPr>
      </w:pPr>
    </w:p>
    <w:p w14:paraId="5789D6CD" w14:textId="77777777" w:rsidR="00E96D45" w:rsidRDefault="00E96D45">
      <w:pPr>
        <w:spacing w:before="240"/>
        <w:ind w:left="720"/>
        <w:jc w:val="center"/>
        <w:rPr>
          <w:color w:val="545454"/>
          <w:sz w:val="20"/>
          <w:szCs w:val="20"/>
        </w:rPr>
      </w:pPr>
    </w:p>
    <w:p w14:paraId="06AE80FE" w14:textId="77777777" w:rsidR="00E96D45" w:rsidRDefault="00E96D45">
      <w:pPr>
        <w:spacing w:before="240"/>
        <w:ind w:left="720"/>
        <w:jc w:val="center"/>
        <w:rPr>
          <w:color w:val="545454"/>
          <w:sz w:val="20"/>
          <w:szCs w:val="20"/>
        </w:rPr>
      </w:pPr>
    </w:p>
    <w:p w14:paraId="4CAF2F71" w14:textId="77777777" w:rsidR="00162196" w:rsidRDefault="00162196" w:rsidP="00874276">
      <w:pPr>
        <w:spacing w:before="240"/>
        <w:ind w:left="2880" w:firstLine="720"/>
        <w:rPr>
          <w:color w:val="545454"/>
          <w:sz w:val="20"/>
          <w:szCs w:val="20"/>
        </w:rPr>
      </w:pPr>
    </w:p>
    <w:p w14:paraId="31AC4A6F" w14:textId="30C690D6" w:rsidR="001065C4" w:rsidRDefault="00EC2245" w:rsidP="00874276">
      <w:pPr>
        <w:spacing w:before="240"/>
        <w:ind w:left="2880" w:firstLine="720"/>
        <w:rPr>
          <w:color w:val="545454"/>
          <w:sz w:val="20"/>
          <w:szCs w:val="20"/>
        </w:rPr>
      </w:pPr>
      <w:r>
        <w:rPr>
          <w:color w:val="545454"/>
          <w:sz w:val="20"/>
          <w:szCs w:val="20"/>
        </w:rPr>
        <w:t xml:space="preserve">Fig </w:t>
      </w:r>
      <w:r w:rsidR="00B875AE">
        <w:rPr>
          <w:color w:val="545454"/>
          <w:sz w:val="20"/>
          <w:szCs w:val="20"/>
        </w:rPr>
        <w:t>9</w:t>
      </w:r>
      <w:r>
        <w:rPr>
          <w:color w:val="545454"/>
          <w:sz w:val="20"/>
          <w:szCs w:val="20"/>
        </w:rPr>
        <w:t>. FORCE SUBMIT</w:t>
      </w:r>
    </w:p>
    <w:p w14:paraId="59266391" w14:textId="77777777" w:rsidR="00162196" w:rsidRDefault="00162196">
      <w:pPr>
        <w:ind w:left="720"/>
        <w:rPr>
          <w:color w:val="000000"/>
        </w:rPr>
      </w:pPr>
    </w:p>
    <w:p w14:paraId="3D721787" w14:textId="06C28561" w:rsidR="001065C4" w:rsidRDefault="001065C4">
      <w:pPr>
        <w:ind w:left="720"/>
        <w:rPr>
          <w:color w:val="000000"/>
        </w:rPr>
      </w:pPr>
    </w:p>
    <w:tbl>
      <w:tblPr>
        <w:tblStyle w:val="a2"/>
        <w:tblW w:w="8640" w:type="dxa"/>
        <w:tblInd w:w="8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640"/>
      </w:tblGrid>
      <w:tr w:rsidR="001065C4" w14:paraId="7FF0F755" w14:textId="77777777">
        <w:tc>
          <w:tcPr>
            <w:tcW w:w="8640" w:type="dxa"/>
            <w:shd w:val="clear" w:color="auto" w:fill="auto"/>
            <w:tcMar>
              <w:top w:w="100" w:type="dxa"/>
              <w:left w:w="100" w:type="dxa"/>
              <w:bottom w:w="100" w:type="dxa"/>
              <w:right w:w="100" w:type="dxa"/>
            </w:tcMar>
          </w:tcPr>
          <w:p w14:paraId="5CFD63F8" w14:textId="40D71AC3" w:rsidR="001065C4" w:rsidRDefault="00EC2245">
            <w:pPr>
              <w:widowControl w:val="0"/>
              <w:pBdr>
                <w:top w:val="nil"/>
                <w:left w:val="nil"/>
                <w:bottom w:val="nil"/>
                <w:right w:val="nil"/>
                <w:between w:val="nil"/>
              </w:pBdr>
              <w:rPr>
                <w:color w:val="000000"/>
              </w:rPr>
            </w:pPr>
            <w:r>
              <w:rPr>
                <w:b/>
                <w:color w:val="000000"/>
              </w:rPr>
              <w:t xml:space="preserve">NOTE: </w:t>
            </w:r>
            <w:r>
              <w:rPr>
                <w:color w:val="000000"/>
              </w:rPr>
              <w:t>Force Submit operation can also be performed by Admin/Manager or Account Administrators (AAs) for a particular KAM on any specific Date.</w:t>
            </w:r>
          </w:p>
        </w:tc>
      </w:tr>
    </w:tbl>
    <w:p w14:paraId="69692AEC" w14:textId="633422CF" w:rsidR="001065C4" w:rsidRDefault="001065C4">
      <w:pPr>
        <w:rPr>
          <w:color w:val="000000"/>
        </w:rPr>
      </w:pPr>
    </w:p>
    <w:p w14:paraId="150EA71C" w14:textId="3F14689D" w:rsidR="0037700C" w:rsidRDefault="0037700C">
      <w:pPr>
        <w:rPr>
          <w:color w:val="000000"/>
        </w:rPr>
      </w:pPr>
    </w:p>
    <w:p w14:paraId="02A09048" w14:textId="0BA87FDD" w:rsidR="001065C4" w:rsidRPr="008634E2" w:rsidRDefault="00AE05B3">
      <w:pPr>
        <w:pStyle w:val="Heading3"/>
        <w:numPr>
          <w:ilvl w:val="0"/>
          <w:numId w:val="10"/>
        </w:numPr>
        <w:rPr>
          <w:b w:val="0"/>
          <w:sz w:val="28"/>
          <w:szCs w:val="28"/>
        </w:rPr>
      </w:pPr>
      <w:bookmarkStart w:id="17" w:name="_Toc88640751"/>
      <w:r>
        <w:rPr>
          <w:noProof/>
        </w:rPr>
        <w:drawing>
          <wp:anchor distT="0" distB="0" distL="114300" distR="114300" simplePos="0" relativeHeight="251677696" behindDoc="0" locked="0" layoutInCell="1" allowOverlap="1" wp14:anchorId="09327DE6" wp14:editId="124481E2">
            <wp:simplePos x="0" y="0"/>
            <wp:positionH relativeFrom="page">
              <wp:posOffset>104775</wp:posOffset>
            </wp:positionH>
            <wp:positionV relativeFrom="paragraph">
              <wp:posOffset>318770</wp:posOffset>
            </wp:positionV>
            <wp:extent cx="5019945" cy="2295525"/>
            <wp:effectExtent l="0" t="0" r="9525" b="0"/>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019945" cy="2295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F6617" w:rsidRPr="008634E2">
        <w:rPr>
          <w:sz w:val="28"/>
          <w:szCs w:val="28"/>
        </w:rPr>
        <w:t xml:space="preserve">Day </w:t>
      </w:r>
      <w:r w:rsidR="00EC2245" w:rsidRPr="008634E2">
        <w:rPr>
          <w:sz w:val="28"/>
          <w:szCs w:val="28"/>
        </w:rPr>
        <w:t>Off</w:t>
      </w:r>
      <w:bookmarkEnd w:id="17"/>
    </w:p>
    <w:p w14:paraId="64CBC6E3" w14:textId="21C48A59" w:rsidR="001065C4" w:rsidRDefault="00EC2245">
      <w:pPr>
        <w:ind w:left="720"/>
        <w:rPr>
          <w:color w:val="000000"/>
        </w:rPr>
      </w:pPr>
      <w:r>
        <w:rPr>
          <w:color w:val="000000"/>
        </w:rPr>
        <w:t>Key Account Managers, as well as Account Administrators</w:t>
      </w:r>
      <w:r w:rsidR="002B2CD4">
        <w:rPr>
          <w:color w:val="000000"/>
        </w:rPr>
        <w:t xml:space="preserve">, </w:t>
      </w:r>
      <w:r>
        <w:rPr>
          <w:color w:val="000000"/>
        </w:rPr>
        <w:t>Managers</w:t>
      </w:r>
      <w:r w:rsidR="002B2CD4">
        <w:rPr>
          <w:color w:val="000000"/>
        </w:rPr>
        <w:t xml:space="preserve">, and </w:t>
      </w:r>
      <w:r>
        <w:rPr>
          <w:color w:val="000000"/>
        </w:rPr>
        <w:t>Admin</w:t>
      </w:r>
      <w:r w:rsidR="002B2CD4">
        <w:rPr>
          <w:color w:val="000000"/>
        </w:rPr>
        <w:t>s</w:t>
      </w:r>
      <w:r>
        <w:rPr>
          <w:color w:val="000000"/>
        </w:rPr>
        <w:t xml:space="preserve"> can mark their </w:t>
      </w:r>
      <w:r w:rsidR="008F6617">
        <w:rPr>
          <w:color w:val="000000"/>
        </w:rPr>
        <w:t>off days</w:t>
      </w:r>
      <w:r>
        <w:rPr>
          <w:color w:val="000000"/>
        </w:rPr>
        <w:t xml:space="preserve"> through the following steps:</w:t>
      </w:r>
    </w:p>
    <w:p w14:paraId="582EF655" w14:textId="4A0DBA14" w:rsidR="009561E4" w:rsidRDefault="009561E4">
      <w:pPr>
        <w:ind w:left="720"/>
        <w:rPr>
          <w:color w:val="000000"/>
        </w:rPr>
      </w:pPr>
    </w:p>
    <w:p w14:paraId="7899DD29" w14:textId="60FF0BB4" w:rsidR="001065C4" w:rsidRDefault="00EC2245">
      <w:pPr>
        <w:numPr>
          <w:ilvl w:val="0"/>
          <w:numId w:val="3"/>
        </w:numPr>
        <w:rPr>
          <w:color w:val="000000"/>
        </w:rPr>
      </w:pPr>
      <w:r>
        <w:rPr>
          <w:color w:val="000000"/>
        </w:rPr>
        <w:t xml:space="preserve">Click on the </w:t>
      </w:r>
      <w:r>
        <w:rPr>
          <w:b/>
          <w:color w:val="000000"/>
        </w:rPr>
        <w:t>KAM Name</w:t>
      </w:r>
      <w:r>
        <w:rPr>
          <w:color w:val="000000"/>
        </w:rPr>
        <w:t xml:space="preserve"> displayed on the top right of the screen. </w:t>
      </w:r>
      <w:r>
        <w:rPr>
          <w:color w:val="000000"/>
        </w:rPr>
        <w:br/>
      </w:r>
    </w:p>
    <w:p w14:paraId="75F315F6" w14:textId="2F2A7824" w:rsidR="001065C4" w:rsidRDefault="001065C4">
      <w:pPr>
        <w:ind w:left="1440"/>
        <w:rPr>
          <w:color w:val="000000"/>
        </w:rPr>
      </w:pPr>
    </w:p>
    <w:p w14:paraId="099E62ED" w14:textId="2D591840" w:rsidR="001065C4" w:rsidRDefault="0025579A">
      <w:pPr>
        <w:numPr>
          <w:ilvl w:val="0"/>
          <w:numId w:val="3"/>
        </w:numPr>
        <w:rPr>
          <w:color w:val="000000"/>
        </w:rPr>
      </w:pPr>
      <w:r>
        <w:rPr>
          <w:noProof/>
          <w:color w:val="000000"/>
        </w:rPr>
        <w:drawing>
          <wp:anchor distT="0" distB="0" distL="114300" distR="114300" simplePos="0" relativeHeight="251678720" behindDoc="0" locked="0" layoutInCell="1" allowOverlap="1" wp14:anchorId="509E6021" wp14:editId="0D9B4C35">
            <wp:simplePos x="0" y="0"/>
            <wp:positionH relativeFrom="margin">
              <wp:align>right</wp:align>
            </wp:positionH>
            <wp:positionV relativeFrom="paragraph">
              <wp:posOffset>297815</wp:posOffset>
            </wp:positionV>
            <wp:extent cx="5934075" cy="2714625"/>
            <wp:effectExtent l="0" t="0" r="9525" b="9525"/>
            <wp:wrapSquare wrapText="bothSides"/>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34075" cy="2714625"/>
                    </a:xfrm>
                    <a:prstGeom prst="rect">
                      <a:avLst/>
                    </a:prstGeom>
                    <a:noFill/>
                    <a:ln>
                      <a:noFill/>
                    </a:ln>
                  </pic:spPr>
                </pic:pic>
              </a:graphicData>
            </a:graphic>
          </wp:anchor>
        </w:drawing>
      </w:r>
      <w:r w:rsidR="00EC2245">
        <w:rPr>
          <w:color w:val="000000"/>
        </w:rPr>
        <w:t xml:space="preserve">Click on </w:t>
      </w:r>
      <w:r w:rsidR="00EC2245">
        <w:rPr>
          <w:b/>
          <w:color w:val="000000"/>
        </w:rPr>
        <w:t>Settings</w:t>
      </w:r>
      <w:r w:rsidR="00EC2245">
        <w:rPr>
          <w:color w:val="000000"/>
        </w:rPr>
        <w:t xml:space="preserve"> to open a module with all days listed in it.</w:t>
      </w:r>
    </w:p>
    <w:p w14:paraId="1C45C896" w14:textId="1284917C" w:rsidR="001065C4" w:rsidRDefault="001065C4">
      <w:pPr>
        <w:ind w:left="1440"/>
        <w:rPr>
          <w:color w:val="000000"/>
        </w:rPr>
      </w:pPr>
    </w:p>
    <w:p w14:paraId="4E628D7D" w14:textId="21D73FAF" w:rsidR="009561E4" w:rsidRPr="00874276" w:rsidRDefault="00EC2245">
      <w:pPr>
        <w:numPr>
          <w:ilvl w:val="0"/>
          <w:numId w:val="3"/>
        </w:numPr>
        <w:rPr>
          <w:color w:val="000000"/>
        </w:rPr>
      </w:pPr>
      <w:r>
        <w:rPr>
          <w:color w:val="000000"/>
        </w:rPr>
        <w:t xml:space="preserve">Select the respective </w:t>
      </w:r>
      <w:r w:rsidR="008F6617">
        <w:rPr>
          <w:b/>
          <w:color w:val="000000"/>
        </w:rPr>
        <w:t>off Days</w:t>
      </w:r>
    </w:p>
    <w:p w14:paraId="35DACCAD" w14:textId="263FDF13" w:rsidR="009561E4" w:rsidRDefault="009561E4" w:rsidP="00874276">
      <w:pPr>
        <w:pStyle w:val="ListParagraph"/>
        <w:rPr>
          <w:color w:val="000000"/>
        </w:rPr>
      </w:pPr>
    </w:p>
    <w:p w14:paraId="3C2CD598" w14:textId="58C859B4" w:rsidR="001065C4" w:rsidRDefault="00B41515" w:rsidP="00B50064">
      <w:pPr>
        <w:ind w:left="1440"/>
        <w:rPr>
          <w:color w:val="000000"/>
        </w:rPr>
      </w:pPr>
      <w:r>
        <w:rPr>
          <w:color w:val="000000"/>
        </w:rPr>
        <w:br/>
      </w:r>
      <w:r w:rsidR="00B50064">
        <w:rPr>
          <w:noProof/>
        </w:rPr>
        <w:drawing>
          <wp:inline distT="0" distB="0" distL="0" distR="0" wp14:anchorId="1C93DC62" wp14:editId="28BB0966">
            <wp:extent cx="4686300" cy="2168916"/>
            <wp:effectExtent l="0" t="0" r="0" b="3175"/>
            <wp:docPr id="36" name="Picture 36"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Graphical user interface, application&#10;&#10;Description automatically generated"/>
                    <pic:cNvPicPr/>
                  </pic:nvPicPr>
                  <pic:blipFill>
                    <a:blip r:embed="rId27"/>
                    <a:stretch>
                      <a:fillRect/>
                    </a:stretch>
                  </pic:blipFill>
                  <pic:spPr>
                    <a:xfrm>
                      <a:off x="0" y="0"/>
                      <a:ext cx="4695061" cy="2172971"/>
                    </a:xfrm>
                    <a:prstGeom prst="rect">
                      <a:avLst/>
                    </a:prstGeom>
                  </pic:spPr>
                </pic:pic>
              </a:graphicData>
            </a:graphic>
          </wp:inline>
        </w:drawing>
      </w:r>
    </w:p>
    <w:p w14:paraId="1F0AFD6A" w14:textId="79882489" w:rsidR="001065C4" w:rsidRDefault="001065C4">
      <w:pPr>
        <w:ind w:left="1440"/>
        <w:rPr>
          <w:color w:val="000000"/>
        </w:rPr>
      </w:pPr>
    </w:p>
    <w:p w14:paraId="2BB751AD" w14:textId="0751099F" w:rsidR="008634E2" w:rsidRPr="009F33CB" w:rsidRDefault="009F33CB" w:rsidP="009F33CB">
      <w:pPr>
        <w:numPr>
          <w:ilvl w:val="0"/>
          <w:numId w:val="3"/>
        </w:numPr>
        <w:rPr>
          <w:color w:val="000000"/>
        </w:rPr>
      </w:pPr>
      <w:r>
        <w:rPr>
          <w:noProof/>
          <w:color w:val="000000"/>
        </w:rPr>
        <w:lastRenderedPageBreak/>
        <w:drawing>
          <wp:anchor distT="0" distB="0" distL="114300" distR="114300" simplePos="0" relativeHeight="251682816" behindDoc="0" locked="0" layoutInCell="1" allowOverlap="1" wp14:anchorId="200DE951" wp14:editId="20BF167D">
            <wp:simplePos x="0" y="0"/>
            <wp:positionH relativeFrom="column">
              <wp:posOffset>771525</wp:posOffset>
            </wp:positionH>
            <wp:positionV relativeFrom="paragraph">
              <wp:posOffset>255270</wp:posOffset>
            </wp:positionV>
            <wp:extent cx="4890770" cy="2209165"/>
            <wp:effectExtent l="0" t="0" r="5080" b="635"/>
            <wp:wrapSquare wrapText="bothSides"/>
            <wp:docPr id="43" name="Picture 43"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descr="Graphical user interface&#10;&#10;Description automatically generated"/>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890770" cy="22091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C2245">
        <w:rPr>
          <w:color w:val="000000"/>
        </w:rPr>
        <w:t xml:space="preserve">Click </w:t>
      </w:r>
      <w:r w:rsidR="00EC2245">
        <w:rPr>
          <w:b/>
          <w:color w:val="000000"/>
        </w:rPr>
        <w:t>Update</w:t>
      </w:r>
      <w:r w:rsidR="00EC2245">
        <w:rPr>
          <w:color w:val="000000"/>
        </w:rPr>
        <w:t>.</w:t>
      </w:r>
    </w:p>
    <w:p w14:paraId="7521986D" w14:textId="22553B2B" w:rsidR="001065C4" w:rsidRDefault="001065C4">
      <w:pPr>
        <w:rPr>
          <w:color w:val="000000"/>
        </w:rPr>
      </w:pPr>
    </w:p>
    <w:p w14:paraId="24E19153" w14:textId="77777777" w:rsidR="001065C4" w:rsidRPr="008634E2" w:rsidRDefault="00EC2245">
      <w:pPr>
        <w:pStyle w:val="Heading3"/>
        <w:numPr>
          <w:ilvl w:val="0"/>
          <w:numId w:val="10"/>
        </w:numPr>
        <w:rPr>
          <w:b w:val="0"/>
          <w:sz w:val="28"/>
          <w:szCs w:val="28"/>
        </w:rPr>
      </w:pPr>
      <w:bookmarkStart w:id="18" w:name="_Toc88640752"/>
      <w:r w:rsidRPr="008634E2">
        <w:rPr>
          <w:sz w:val="28"/>
          <w:szCs w:val="28"/>
        </w:rPr>
        <w:t>Base Roster</w:t>
      </w:r>
      <w:bookmarkEnd w:id="18"/>
    </w:p>
    <w:p w14:paraId="7C90DD36" w14:textId="6E354E60" w:rsidR="001065C4" w:rsidRDefault="00EC2245">
      <w:pPr>
        <w:ind w:left="720"/>
        <w:rPr>
          <w:color w:val="000000"/>
        </w:rPr>
      </w:pPr>
      <w:r>
        <w:rPr>
          <w:color w:val="000000"/>
        </w:rPr>
        <w:t xml:space="preserve">Base Roster functionality </w:t>
      </w:r>
      <w:r w:rsidR="00AA0AC1">
        <w:rPr>
          <w:color w:val="000000"/>
        </w:rPr>
        <w:t>within the</w:t>
      </w:r>
      <w:r>
        <w:rPr>
          <w:color w:val="000000"/>
        </w:rPr>
        <w:t xml:space="preserve"> PDX Processing System helps create a predefined template of the fixed daily schedule data and store it in PDX Processing System. Key Account Managers use this section of the application to see/change/copy their fixed schedule data (</w:t>
      </w:r>
      <w:proofErr w:type="gramStart"/>
      <w:r>
        <w:rPr>
          <w:color w:val="000000"/>
        </w:rPr>
        <w:t>i.e.</w:t>
      </w:r>
      <w:proofErr w:type="gramEnd"/>
      <w:r>
        <w:rPr>
          <w:color w:val="000000"/>
        </w:rPr>
        <w:t xml:space="preserve"> Customer, Route, Location, Independent Contractor, and Pay rates).</w:t>
      </w:r>
    </w:p>
    <w:p w14:paraId="5F5EE163" w14:textId="39364225" w:rsidR="00AA0AC1" w:rsidRDefault="00AA0AC1">
      <w:pPr>
        <w:ind w:left="720"/>
        <w:rPr>
          <w:color w:val="000000"/>
        </w:rPr>
      </w:pPr>
    </w:p>
    <w:p w14:paraId="5C836C6F" w14:textId="5E315599" w:rsidR="001065C4" w:rsidRDefault="00BE24BB">
      <w:pPr>
        <w:ind w:left="720"/>
      </w:pPr>
      <w:r>
        <w:rPr>
          <w:noProof/>
        </w:rPr>
        <w:drawing>
          <wp:inline distT="0" distB="0" distL="0" distR="0" wp14:anchorId="25ADC100" wp14:editId="1A1D50AD">
            <wp:extent cx="5943600" cy="2681605"/>
            <wp:effectExtent l="0" t="0" r="0" b="4445"/>
            <wp:docPr id="1" name="Picture 1" descr="Graphical user interface, text, application, chat or text message,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 application, chat or text message, email&#10;&#10;Description automatically generated"/>
                    <pic:cNvPicPr/>
                  </pic:nvPicPr>
                  <pic:blipFill>
                    <a:blip r:embed="rId29"/>
                    <a:stretch>
                      <a:fillRect/>
                    </a:stretch>
                  </pic:blipFill>
                  <pic:spPr>
                    <a:xfrm>
                      <a:off x="0" y="0"/>
                      <a:ext cx="5943600" cy="2681605"/>
                    </a:xfrm>
                    <a:prstGeom prst="rect">
                      <a:avLst/>
                    </a:prstGeom>
                  </pic:spPr>
                </pic:pic>
              </a:graphicData>
            </a:graphic>
          </wp:inline>
        </w:drawing>
      </w:r>
    </w:p>
    <w:p w14:paraId="38E3B611" w14:textId="59494BD5" w:rsidR="001065C4" w:rsidRDefault="00EC2245">
      <w:pPr>
        <w:ind w:left="720"/>
        <w:jc w:val="center"/>
        <w:rPr>
          <w:sz w:val="20"/>
          <w:szCs w:val="20"/>
        </w:rPr>
      </w:pPr>
      <w:r>
        <w:rPr>
          <w:sz w:val="20"/>
          <w:szCs w:val="20"/>
        </w:rPr>
        <w:t>Fig 1</w:t>
      </w:r>
      <w:r w:rsidR="00B875AE">
        <w:rPr>
          <w:sz w:val="20"/>
          <w:szCs w:val="20"/>
        </w:rPr>
        <w:t>0</w:t>
      </w:r>
      <w:r>
        <w:rPr>
          <w:sz w:val="20"/>
          <w:szCs w:val="20"/>
        </w:rPr>
        <w:t>. Base Roster Screen</w:t>
      </w:r>
    </w:p>
    <w:p w14:paraId="12CC788E" w14:textId="77777777" w:rsidR="001065C4" w:rsidRDefault="001065C4">
      <w:pPr>
        <w:ind w:left="720"/>
      </w:pPr>
    </w:p>
    <w:p w14:paraId="493992E9" w14:textId="20768E23" w:rsidR="001065C4" w:rsidRDefault="00EC2245">
      <w:pPr>
        <w:ind w:left="720"/>
        <w:rPr>
          <w:color w:val="000000"/>
        </w:rPr>
      </w:pPr>
      <w:r>
        <w:rPr>
          <w:color w:val="000000"/>
        </w:rPr>
        <w:t>On this screen, Key Account Managers can perform</w:t>
      </w:r>
      <w:r w:rsidR="00694D80">
        <w:rPr>
          <w:color w:val="000000"/>
        </w:rPr>
        <w:t xml:space="preserve"> the</w:t>
      </w:r>
      <w:r>
        <w:rPr>
          <w:color w:val="000000"/>
        </w:rPr>
        <w:t xml:space="preserve"> activities illustrated below:</w:t>
      </w:r>
    </w:p>
    <w:p w14:paraId="40C5DEBE" w14:textId="77777777" w:rsidR="001065C4" w:rsidRDefault="00EC2245">
      <w:pPr>
        <w:numPr>
          <w:ilvl w:val="0"/>
          <w:numId w:val="2"/>
        </w:numPr>
        <w:rPr>
          <w:b/>
          <w:color w:val="000000"/>
        </w:rPr>
      </w:pPr>
      <w:r>
        <w:rPr>
          <w:b/>
          <w:color w:val="000000"/>
        </w:rPr>
        <w:t>Add a New Entry:</w:t>
      </w:r>
    </w:p>
    <w:p w14:paraId="01FF00A9" w14:textId="77777777" w:rsidR="001065C4" w:rsidRDefault="00EC2245">
      <w:pPr>
        <w:numPr>
          <w:ilvl w:val="1"/>
          <w:numId w:val="2"/>
        </w:numPr>
        <w:rPr>
          <w:color w:val="000000"/>
        </w:rPr>
      </w:pPr>
      <w:r>
        <w:rPr>
          <w:color w:val="000000"/>
        </w:rPr>
        <w:t>Click on the New button.</w:t>
      </w:r>
    </w:p>
    <w:p w14:paraId="2EC8FA82" w14:textId="49E66412" w:rsidR="001065C4" w:rsidRDefault="00EC2245">
      <w:pPr>
        <w:numPr>
          <w:ilvl w:val="1"/>
          <w:numId w:val="2"/>
        </w:numPr>
        <w:rPr>
          <w:color w:val="000000"/>
        </w:rPr>
      </w:pPr>
      <w:r>
        <w:rPr>
          <w:color w:val="000000"/>
        </w:rPr>
        <w:t xml:space="preserve">Fill </w:t>
      </w:r>
      <w:r w:rsidR="00694D80">
        <w:rPr>
          <w:color w:val="000000"/>
        </w:rPr>
        <w:t>in</w:t>
      </w:r>
      <w:r>
        <w:rPr>
          <w:color w:val="000000"/>
        </w:rPr>
        <w:t xml:space="preserve"> the necessary details.</w:t>
      </w:r>
    </w:p>
    <w:p w14:paraId="6F3F2006" w14:textId="525A3064" w:rsidR="001065C4" w:rsidRDefault="00EC2245">
      <w:pPr>
        <w:numPr>
          <w:ilvl w:val="1"/>
          <w:numId w:val="2"/>
        </w:numPr>
        <w:rPr>
          <w:color w:val="000000"/>
        </w:rPr>
      </w:pPr>
      <w:r>
        <w:rPr>
          <w:color w:val="000000"/>
        </w:rPr>
        <w:t>Click on the Create button.</w:t>
      </w:r>
    </w:p>
    <w:p w14:paraId="68FF56B9" w14:textId="5BD5A6D0" w:rsidR="009561E4" w:rsidRDefault="009F33CB" w:rsidP="00874276">
      <w:pPr>
        <w:ind w:left="2160"/>
        <w:rPr>
          <w:color w:val="000000"/>
        </w:rPr>
      </w:pPr>
      <w:r>
        <w:rPr>
          <w:noProof/>
        </w:rPr>
        <w:lastRenderedPageBreak/>
        <w:drawing>
          <wp:inline distT="0" distB="0" distL="0" distR="0" wp14:anchorId="2E6D64F0" wp14:editId="6D65A230">
            <wp:extent cx="2924175" cy="2703759"/>
            <wp:effectExtent l="0" t="0" r="0" b="1905"/>
            <wp:docPr id="22" name="Picture 22"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Graphical user interface&#10;&#10;Description automatically generated with medium confidence"/>
                    <pic:cNvPicPr/>
                  </pic:nvPicPr>
                  <pic:blipFill>
                    <a:blip r:embed="rId30"/>
                    <a:stretch>
                      <a:fillRect/>
                    </a:stretch>
                  </pic:blipFill>
                  <pic:spPr>
                    <a:xfrm>
                      <a:off x="0" y="0"/>
                      <a:ext cx="2938606" cy="2717102"/>
                    </a:xfrm>
                    <a:prstGeom prst="rect">
                      <a:avLst/>
                    </a:prstGeom>
                  </pic:spPr>
                </pic:pic>
              </a:graphicData>
            </a:graphic>
          </wp:inline>
        </w:drawing>
      </w:r>
    </w:p>
    <w:p w14:paraId="63BC6C01" w14:textId="5B872692" w:rsidR="001065C4" w:rsidRDefault="001065C4">
      <w:pPr>
        <w:ind w:left="720"/>
        <w:jc w:val="center"/>
        <w:rPr>
          <w:color w:val="000000"/>
        </w:rPr>
      </w:pPr>
    </w:p>
    <w:p w14:paraId="4E885CDF" w14:textId="4B8A49A1" w:rsidR="001065C4" w:rsidRDefault="00EC2245">
      <w:pPr>
        <w:spacing w:before="240"/>
        <w:ind w:left="720"/>
        <w:jc w:val="center"/>
        <w:rPr>
          <w:color w:val="545454"/>
          <w:sz w:val="20"/>
          <w:szCs w:val="20"/>
        </w:rPr>
      </w:pPr>
      <w:r>
        <w:rPr>
          <w:color w:val="545454"/>
          <w:sz w:val="20"/>
          <w:szCs w:val="20"/>
        </w:rPr>
        <w:t>Fig 1</w:t>
      </w:r>
      <w:r w:rsidR="00B875AE">
        <w:rPr>
          <w:color w:val="545454"/>
          <w:sz w:val="20"/>
          <w:szCs w:val="20"/>
        </w:rPr>
        <w:t>1</w:t>
      </w:r>
      <w:r>
        <w:rPr>
          <w:color w:val="545454"/>
          <w:sz w:val="20"/>
          <w:szCs w:val="20"/>
        </w:rPr>
        <w:t>. New Entry Screen</w:t>
      </w:r>
    </w:p>
    <w:p w14:paraId="605FB02D" w14:textId="44D55EE6" w:rsidR="001065C4" w:rsidRDefault="001065C4">
      <w:pPr>
        <w:ind w:left="720"/>
        <w:rPr>
          <w:color w:val="000000"/>
        </w:rPr>
      </w:pPr>
    </w:p>
    <w:p w14:paraId="51F68E08" w14:textId="79E83BFA" w:rsidR="001065C4" w:rsidRDefault="00EC2245">
      <w:pPr>
        <w:numPr>
          <w:ilvl w:val="0"/>
          <w:numId w:val="2"/>
        </w:numPr>
        <w:rPr>
          <w:b/>
          <w:color w:val="000000"/>
        </w:rPr>
      </w:pPr>
      <w:r>
        <w:rPr>
          <w:b/>
          <w:color w:val="000000"/>
        </w:rPr>
        <w:t>Edit/Delete Existing Entries:</w:t>
      </w:r>
    </w:p>
    <w:p w14:paraId="7AB3A105" w14:textId="4F8BB229" w:rsidR="001065C4" w:rsidRDefault="00EC2245">
      <w:pPr>
        <w:spacing w:after="200" w:line="276" w:lineRule="auto"/>
        <w:ind w:left="1440"/>
        <w:rPr>
          <w:color w:val="000000"/>
        </w:rPr>
      </w:pPr>
      <w:r>
        <w:rPr>
          <w:b/>
          <w:color w:val="000000"/>
        </w:rPr>
        <w:t xml:space="preserve">Existing Entries: </w:t>
      </w:r>
      <w:r>
        <w:rPr>
          <w:color w:val="000000"/>
        </w:rPr>
        <w:t>Used to edit the already existing entries:</w:t>
      </w:r>
    </w:p>
    <w:p w14:paraId="58352E08" w14:textId="48A66D6E" w:rsidR="001065C4" w:rsidRDefault="00C2631E">
      <w:pPr>
        <w:numPr>
          <w:ilvl w:val="0"/>
          <w:numId w:val="9"/>
        </w:numPr>
        <w:spacing w:line="276" w:lineRule="auto"/>
        <w:rPr>
          <w:color w:val="000000"/>
        </w:rPr>
      </w:pPr>
      <w:r>
        <w:rPr>
          <w:noProof/>
          <w:color w:val="000000"/>
        </w:rPr>
        <w:drawing>
          <wp:anchor distT="0" distB="0" distL="114300" distR="114300" simplePos="0" relativeHeight="251675648" behindDoc="1" locked="0" layoutInCell="1" allowOverlap="1" wp14:anchorId="0CE49CAF" wp14:editId="42CF1366">
            <wp:simplePos x="0" y="0"/>
            <wp:positionH relativeFrom="margin">
              <wp:posOffset>3505835</wp:posOffset>
            </wp:positionH>
            <wp:positionV relativeFrom="paragraph">
              <wp:posOffset>-142875</wp:posOffset>
            </wp:positionV>
            <wp:extent cx="448541" cy="352425"/>
            <wp:effectExtent l="0" t="0" r="8890" b="0"/>
            <wp:wrapNone/>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8541" cy="3524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C2245">
        <w:rPr>
          <w:color w:val="000000"/>
        </w:rPr>
        <w:t xml:space="preserve">Click on the </w:t>
      </w:r>
      <w:r w:rsidR="00EC2245">
        <w:rPr>
          <w:b/>
          <w:color w:val="000000"/>
        </w:rPr>
        <w:t xml:space="preserve">Pencil </w:t>
      </w:r>
      <w:r w:rsidR="00EC2245">
        <w:rPr>
          <w:color w:val="000000"/>
        </w:rPr>
        <w:t>Icon.</w:t>
      </w:r>
    </w:p>
    <w:p w14:paraId="0B33D46F" w14:textId="77777777" w:rsidR="001065C4" w:rsidRDefault="00EC2245">
      <w:pPr>
        <w:numPr>
          <w:ilvl w:val="0"/>
          <w:numId w:val="9"/>
        </w:numPr>
        <w:spacing w:line="276" w:lineRule="auto"/>
        <w:rPr>
          <w:color w:val="000000"/>
        </w:rPr>
      </w:pPr>
      <w:r>
        <w:rPr>
          <w:color w:val="000000"/>
        </w:rPr>
        <w:t>Make necessary changes.</w:t>
      </w:r>
    </w:p>
    <w:p w14:paraId="1F09C5EB" w14:textId="5ED71682" w:rsidR="00873171" w:rsidRPr="008634E2" w:rsidRDefault="00EC2245" w:rsidP="00AA0AC1">
      <w:pPr>
        <w:numPr>
          <w:ilvl w:val="0"/>
          <w:numId w:val="9"/>
        </w:numPr>
        <w:spacing w:line="276" w:lineRule="auto"/>
        <w:rPr>
          <w:color w:val="000000"/>
        </w:rPr>
      </w:pPr>
      <w:r w:rsidRPr="008634E2">
        <w:rPr>
          <w:color w:val="000000"/>
        </w:rPr>
        <w:t xml:space="preserve">Click </w:t>
      </w:r>
      <w:r w:rsidRPr="008634E2">
        <w:rPr>
          <w:b/>
          <w:color w:val="000000"/>
        </w:rPr>
        <w:t>Update</w:t>
      </w:r>
      <w:r w:rsidRPr="008634E2">
        <w:rPr>
          <w:color w:val="000000"/>
        </w:rPr>
        <w:t xml:space="preserve">. </w:t>
      </w:r>
    </w:p>
    <w:p w14:paraId="61A11506" w14:textId="77777777" w:rsidR="00AA0AC1" w:rsidRDefault="00AA0AC1" w:rsidP="00AA0AC1">
      <w:pPr>
        <w:spacing w:line="276" w:lineRule="auto"/>
        <w:ind w:left="2880"/>
        <w:rPr>
          <w:color w:val="000000"/>
        </w:rPr>
      </w:pPr>
    </w:p>
    <w:p w14:paraId="4DE79C3D" w14:textId="77777777" w:rsidR="00873171" w:rsidRDefault="00873171">
      <w:pPr>
        <w:ind w:left="1440"/>
        <w:rPr>
          <w:b/>
          <w:color w:val="000000"/>
        </w:rPr>
      </w:pPr>
    </w:p>
    <w:p w14:paraId="08AA160A" w14:textId="15B7F967" w:rsidR="001065C4" w:rsidRDefault="00EC2245">
      <w:pPr>
        <w:ind w:left="1440"/>
        <w:rPr>
          <w:color w:val="000000"/>
        </w:rPr>
      </w:pPr>
      <w:r>
        <w:rPr>
          <w:b/>
          <w:noProof/>
          <w:color w:val="000000"/>
          <w:lang w:val="en-US"/>
        </w:rPr>
        <w:drawing>
          <wp:inline distT="114300" distB="114300" distL="114300" distR="114300" wp14:anchorId="70543D6D" wp14:editId="6AC56DB7">
            <wp:extent cx="376238" cy="492428"/>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1"/>
                    <a:srcRect l="88032" t="64106" r="8585" b="26503"/>
                    <a:stretch>
                      <a:fillRect/>
                    </a:stretch>
                  </pic:blipFill>
                  <pic:spPr>
                    <a:xfrm>
                      <a:off x="0" y="0"/>
                      <a:ext cx="376238" cy="492428"/>
                    </a:xfrm>
                    <a:prstGeom prst="rect">
                      <a:avLst/>
                    </a:prstGeom>
                    <a:ln/>
                  </pic:spPr>
                </pic:pic>
              </a:graphicData>
            </a:graphic>
          </wp:inline>
        </w:drawing>
      </w:r>
      <w:r>
        <w:rPr>
          <w:b/>
          <w:color w:val="000000"/>
        </w:rPr>
        <w:t xml:space="preserve">Active/Inactive Entries: </w:t>
      </w:r>
      <w:r>
        <w:rPr>
          <w:color w:val="000000"/>
        </w:rPr>
        <w:t>Toggle button indicates the active/inactive status of the entry in the Base Roster.</w:t>
      </w:r>
    </w:p>
    <w:p w14:paraId="001C3130" w14:textId="2699EBFE" w:rsidR="001065C4" w:rsidRDefault="00EC2245">
      <w:pPr>
        <w:numPr>
          <w:ilvl w:val="0"/>
          <w:numId w:val="4"/>
        </w:numPr>
        <w:rPr>
          <w:color w:val="000000"/>
        </w:rPr>
      </w:pPr>
      <w:r>
        <w:rPr>
          <w:b/>
          <w:color w:val="000000"/>
        </w:rPr>
        <w:t xml:space="preserve">Active Entry: </w:t>
      </w:r>
      <w:r>
        <w:rPr>
          <w:color w:val="000000"/>
        </w:rPr>
        <w:t xml:space="preserve">These will be copied when the Key Account Manager (KAM) copies the Base </w:t>
      </w:r>
      <w:r w:rsidR="00694D80">
        <w:rPr>
          <w:color w:val="000000"/>
        </w:rPr>
        <w:t xml:space="preserve">Roster </w:t>
      </w:r>
      <w:r>
        <w:rPr>
          <w:color w:val="000000"/>
        </w:rPr>
        <w:t>while creating a daily schedule.</w:t>
      </w:r>
    </w:p>
    <w:p w14:paraId="5497B0B7" w14:textId="4961B65D" w:rsidR="001065C4" w:rsidRDefault="00EC2245">
      <w:pPr>
        <w:numPr>
          <w:ilvl w:val="0"/>
          <w:numId w:val="4"/>
        </w:numPr>
        <w:rPr>
          <w:color w:val="000000"/>
        </w:rPr>
      </w:pPr>
      <w:r>
        <w:rPr>
          <w:b/>
          <w:color w:val="000000"/>
        </w:rPr>
        <w:t xml:space="preserve">Inactive Entry: </w:t>
      </w:r>
      <w:r>
        <w:rPr>
          <w:color w:val="000000"/>
        </w:rPr>
        <w:t>Will not be copied when the Key Account Manager (KAM) copies the base roster while creating a daily schedule.</w:t>
      </w:r>
    </w:p>
    <w:p w14:paraId="449DDE55" w14:textId="77777777" w:rsidR="00873171" w:rsidRDefault="00873171" w:rsidP="00873171">
      <w:pPr>
        <w:rPr>
          <w:color w:val="000000"/>
        </w:rPr>
      </w:pPr>
    </w:p>
    <w:p w14:paraId="5A6331C0" w14:textId="79FF46DD" w:rsidR="001065C4" w:rsidRDefault="00EC2245">
      <w:pPr>
        <w:ind w:left="1440"/>
        <w:rPr>
          <w:color w:val="000000"/>
        </w:rPr>
      </w:pPr>
      <w:r>
        <w:rPr>
          <w:b/>
          <w:noProof/>
          <w:color w:val="000000"/>
          <w:lang w:val="en-US"/>
        </w:rPr>
        <w:drawing>
          <wp:inline distT="114300" distB="114300" distL="114300" distR="114300" wp14:anchorId="330EEDB5" wp14:editId="5EC205B4">
            <wp:extent cx="371475" cy="495300"/>
            <wp:effectExtent l="0" t="0" r="0" b="0"/>
            <wp:docPr id="6"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1"/>
                    <a:srcRect l="91498" t="64106" r="5203" b="26503"/>
                    <a:stretch>
                      <a:fillRect/>
                    </a:stretch>
                  </pic:blipFill>
                  <pic:spPr>
                    <a:xfrm>
                      <a:off x="0" y="0"/>
                      <a:ext cx="371475" cy="495300"/>
                    </a:xfrm>
                    <a:prstGeom prst="rect">
                      <a:avLst/>
                    </a:prstGeom>
                    <a:ln/>
                  </pic:spPr>
                </pic:pic>
              </a:graphicData>
            </a:graphic>
          </wp:inline>
        </w:drawing>
      </w:r>
      <w:r>
        <w:rPr>
          <w:b/>
          <w:color w:val="000000"/>
        </w:rPr>
        <w:t xml:space="preserve">Delete Entries: </w:t>
      </w:r>
      <w:r>
        <w:rPr>
          <w:color w:val="000000"/>
        </w:rPr>
        <w:t xml:space="preserve">Account Administrators can delete an entry by </w:t>
      </w:r>
      <w:r w:rsidR="00694D80">
        <w:rPr>
          <w:color w:val="000000"/>
        </w:rPr>
        <w:t xml:space="preserve">clicking </w:t>
      </w:r>
      <w:r>
        <w:rPr>
          <w:color w:val="000000"/>
        </w:rPr>
        <w:t xml:space="preserve">on the </w:t>
      </w:r>
      <w:r>
        <w:rPr>
          <w:b/>
          <w:color w:val="000000"/>
        </w:rPr>
        <w:t xml:space="preserve">Trash </w:t>
      </w:r>
      <w:r>
        <w:rPr>
          <w:color w:val="000000"/>
        </w:rPr>
        <w:t>icon.</w:t>
      </w:r>
    </w:p>
    <w:p w14:paraId="3E5E2CC8" w14:textId="77777777" w:rsidR="00FF5576" w:rsidRDefault="00FF5576">
      <w:pPr>
        <w:ind w:left="1440"/>
        <w:rPr>
          <w:color w:val="000000"/>
        </w:rPr>
      </w:pPr>
    </w:p>
    <w:p w14:paraId="2A786FBD" w14:textId="4C2B8DF2" w:rsidR="001065C4" w:rsidRDefault="00A97D67" w:rsidP="00A97D67">
      <w:pPr>
        <w:spacing w:before="240" w:after="240" w:line="276" w:lineRule="auto"/>
        <w:ind w:left="1440" w:hanging="360"/>
        <w:rPr>
          <w:color w:val="000000"/>
        </w:rPr>
      </w:pPr>
      <w:r>
        <w:rPr>
          <w:noProof/>
        </w:rPr>
        <w:lastRenderedPageBreak/>
        <w:drawing>
          <wp:anchor distT="0" distB="0" distL="114300" distR="114300" simplePos="0" relativeHeight="251676672" behindDoc="0" locked="0" layoutInCell="1" allowOverlap="1" wp14:anchorId="632B4AD5" wp14:editId="063B9F67">
            <wp:simplePos x="0" y="0"/>
            <wp:positionH relativeFrom="column">
              <wp:posOffset>200025</wp:posOffset>
            </wp:positionH>
            <wp:positionV relativeFrom="paragraph">
              <wp:posOffset>0</wp:posOffset>
            </wp:positionV>
            <wp:extent cx="5943600" cy="2653030"/>
            <wp:effectExtent l="0" t="0" r="0" b="0"/>
            <wp:wrapSquare wrapText="bothSides"/>
            <wp:docPr id="21" name="Picture 21"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Graphical user interface, text, application, email&#10;&#10;Description automatically generated"/>
                    <pic:cNvPicPr/>
                  </pic:nvPicPr>
                  <pic:blipFill>
                    <a:blip r:embed="rId32">
                      <a:extLst>
                        <a:ext uri="{28A0092B-C50C-407E-A947-70E740481C1C}">
                          <a14:useLocalDpi xmlns:a14="http://schemas.microsoft.com/office/drawing/2010/main" val="0"/>
                        </a:ext>
                      </a:extLst>
                    </a:blip>
                    <a:stretch>
                      <a:fillRect/>
                    </a:stretch>
                  </pic:blipFill>
                  <pic:spPr>
                    <a:xfrm>
                      <a:off x="0" y="0"/>
                      <a:ext cx="5943600" cy="2653030"/>
                    </a:xfrm>
                    <a:prstGeom prst="rect">
                      <a:avLst/>
                    </a:prstGeom>
                  </pic:spPr>
                </pic:pic>
              </a:graphicData>
            </a:graphic>
          </wp:anchor>
        </w:drawing>
      </w:r>
    </w:p>
    <w:p w14:paraId="69636918" w14:textId="5133E12C" w:rsidR="001065C4" w:rsidRDefault="00EC2245">
      <w:pPr>
        <w:spacing w:before="240"/>
        <w:ind w:left="720"/>
        <w:jc w:val="center"/>
        <w:rPr>
          <w:color w:val="545454"/>
          <w:sz w:val="20"/>
          <w:szCs w:val="20"/>
        </w:rPr>
      </w:pPr>
      <w:r>
        <w:rPr>
          <w:color w:val="545454"/>
          <w:sz w:val="20"/>
          <w:szCs w:val="20"/>
        </w:rPr>
        <w:t>Fig 1</w:t>
      </w:r>
      <w:r w:rsidR="00B875AE">
        <w:rPr>
          <w:color w:val="545454"/>
          <w:sz w:val="20"/>
          <w:szCs w:val="20"/>
        </w:rPr>
        <w:t>2</w:t>
      </w:r>
      <w:r>
        <w:rPr>
          <w:color w:val="545454"/>
          <w:sz w:val="20"/>
          <w:szCs w:val="20"/>
        </w:rPr>
        <w:t>. Edit/Activate/Delete option</w:t>
      </w:r>
    </w:p>
    <w:p w14:paraId="25C3A9D8" w14:textId="776746D5" w:rsidR="001065C4" w:rsidRDefault="001065C4">
      <w:pPr>
        <w:ind w:left="1440"/>
        <w:rPr>
          <w:color w:val="000000"/>
        </w:rPr>
      </w:pPr>
    </w:p>
    <w:p w14:paraId="4F1ADA4F" w14:textId="5435D7AC" w:rsidR="00873171" w:rsidRDefault="00873171" w:rsidP="009F33CB">
      <w:pPr>
        <w:rPr>
          <w:color w:val="000000"/>
        </w:rPr>
      </w:pPr>
    </w:p>
    <w:p w14:paraId="309FCC8F" w14:textId="7D775313" w:rsidR="00873171" w:rsidRDefault="00873171">
      <w:pPr>
        <w:ind w:left="1440"/>
        <w:rPr>
          <w:color w:val="000000"/>
        </w:rPr>
      </w:pPr>
    </w:p>
    <w:p w14:paraId="65BB0AE4" w14:textId="77777777" w:rsidR="00873171" w:rsidRDefault="00873171">
      <w:pPr>
        <w:ind w:left="1440"/>
        <w:rPr>
          <w:color w:val="000000"/>
        </w:rPr>
      </w:pPr>
    </w:p>
    <w:p w14:paraId="5E577B10" w14:textId="7F72AB46" w:rsidR="001065C4" w:rsidRDefault="00EC2245">
      <w:pPr>
        <w:numPr>
          <w:ilvl w:val="0"/>
          <w:numId w:val="2"/>
        </w:numPr>
        <w:rPr>
          <w:b/>
          <w:color w:val="000000"/>
        </w:rPr>
      </w:pPr>
      <w:r>
        <w:rPr>
          <w:b/>
          <w:color w:val="000000"/>
        </w:rPr>
        <w:t xml:space="preserve"> Editing: </w:t>
      </w:r>
    </w:p>
    <w:p w14:paraId="5D190C79" w14:textId="5BA12898" w:rsidR="001065C4" w:rsidRDefault="00EC2245">
      <w:pPr>
        <w:ind w:left="1440"/>
        <w:rPr>
          <w:color w:val="000000"/>
        </w:rPr>
      </w:pPr>
      <w:r>
        <w:rPr>
          <w:color w:val="000000"/>
        </w:rPr>
        <w:t xml:space="preserve">Key Account Managers (KAMs) can also edit </w:t>
      </w:r>
      <w:r w:rsidR="00A505A2">
        <w:rPr>
          <w:color w:val="000000"/>
        </w:rPr>
        <w:t>the information within a specific line item</w:t>
      </w:r>
      <w:r>
        <w:rPr>
          <w:color w:val="000000"/>
        </w:rPr>
        <w:t xml:space="preserve"> </w:t>
      </w:r>
      <w:r w:rsidR="00873171">
        <w:rPr>
          <w:color w:val="000000"/>
        </w:rPr>
        <w:t>by Double-Clicking on any field on that line. This will bring up the Update Entry screen</w:t>
      </w:r>
      <w:r>
        <w:rPr>
          <w:color w:val="000000"/>
        </w:rPr>
        <w:t xml:space="preserve">. </w:t>
      </w:r>
    </w:p>
    <w:p w14:paraId="25005ADF" w14:textId="1A8B5944" w:rsidR="001065C4" w:rsidRDefault="00A97D67">
      <w:pPr>
        <w:spacing w:before="240" w:after="240" w:line="276" w:lineRule="auto"/>
        <w:ind w:left="720"/>
        <w:jc w:val="center"/>
        <w:rPr>
          <w:rFonts w:ascii="Aleo" w:eastAsia="Aleo" w:hAnsi="Aleo" w:cs="Aleo"/>
          <w:color w:val="000000"/>
        </w:rPr>
      </w:pPr>
      <w:r>
        <w:rPr>
          <w:noProof/>
        </w:rPr>
        <w:lastRenderedPageBreak/>
        <w:drawing>
          <wp:inline distT="0" distB="0" distL="0" distR="0" wp14:anchorId="6EEC50EE" wp14:editId="2B36F56A">
            <wp:extent cx="4457700" cy="4127500"/>
            <wp:effectExtent l="0" t="0" r="0" b="6350"/>
            <wp:docPr id="19" name="Picture 19"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icture containing graphical user interface&#10;&#10;Description automatically generated"/>
                    <pic:cNvPicPr/>
                  </pic:nvPicPr>
                  <pic:blipFill>
                    <a:blip r:embed="rId33"/>
                    <a:stretch>
                      <a:fillRect/>
                    </a:stretch>
                  </pic:blipFill>
                  <pic:spPr>
                    <a:xfrm>
                      <a:off x="0" y="0"/>
                      <a:ext cx="4460780" cy="4130352"/>
                    </a:xfrm>
                    <a:prstGeom prst="rect">
                      <a:avLst/>
                    </a:prstGeom>
                  </pic:spPr>
                </pic:pic>
              </a:graphicData>
            </a:graphic>
          </wp:inline>
        </w:drawing>
      </w:r>
    </w:p>
    <w:p w14:paraId="7D7C7B2C" w14:textId="6F0C0A10" w:rsidR="00B36E17" w:rsidRDefault="00EC2245" w:rsidP="009F33CB">
      <w:pPr>
        <w:spacing w:before="240"/>
        <w:ind w:left="720"/>
        <w:jc w:val="center"/>
        <w:rPr>
          <w:rFonts w:ascii="Aleo" w:eastAsia="Aleo" w:hAnsi="Aleo" w:cs="Aleo"/>
          <w:color w:val="000000"/>
        </w:rPr>
      </w:pPr>
      <w:r>
        <w:rPr>
          <w:color w:val="545454"/>
          <w:sz w:val="20"/>
          <w:szCs w:val="20"/>
        </w:rPr>
        <w:t>Fig 1</w:t>
      </w:r>
      <w:r w:rsidR="00B875AE">
        <w:rPr>
          <w:color w:val="545454"/>
          <w:sz w:val="20"/>
          <w:szCs w:val="20"/>
        </w:rPr>
        <w:t>3</w:t>
      </w:r>
      <w:r>
        <w:rPr>
          <w:color w:val="545454"/>
          <w:sz w:val="20"/>
          <w:szCs w:val="20"/>
        </w:rPr>
        <w:t xml:space="preserve">. </w:t>
      </w:r>
      <w:r w:rsidR="0049254E">
        <w:rPr>
          <w:color w:val="545454"/>
          <w:sz w:val="20"/>
          <w:szCs w:val="20"/>
        </w:rPr>
        <w:t>Update Entry</w:t>
      </w:r>
    </w:p>
    <w:p w14:paraId="48232AE6" w14:textId="3BEB071E" w:rsidR="001065C4" w:rsidRDefault="00EC2245">
      <w:pPr>
        <w:numPr>
          <w:ilvl w:val="0"/>
          <w:numId w:val="2"/>
        </w:numPr>
        <w:rPr>
          <w:b/>
          <w:color w:val="000000"/>
        </w:rPr>
      </w:pPr>
      <w:r>
        <w:rPr>
          <w:b/>
          <w:color w:val="000000"/>
        </w:rPr>
        <w:t>Search:</w:t>
      </w:r>
    </w:p>
    <w:p w14:paraId="427CD4C1" w14:textId="613AF1D9" w:rsidR="009F33CB" w:rsidRDefault="009F33CB" w:rsidP="009F33CB">
      <w:pPr>
        <w:ind w:left="1440"/>
        <w:rPr>
          <w:b/>
          <w:color w:val="000000"/>
        </w:rPr>
      </w:pPr>
      <w:r>
        <w:rPr>
          <w:noProof/>
        </w:rPr>
        <w:drawing>
          <wp:anchor distT="0" distB="0" distL="114300" distR="114300" simplePos="0" relativeHeight="251679744" behindDoc="0" locked="0" layoutInCell="1" allowOverlap="1" wp14:anchorId="53A896F8" wp14:editId="623925FB">
            <wp:simplePos x="0" y="0"/>
            <wp:positionH relativeFrom="column">
              <wp:posOffset>-530860</wp:posOffset>
            </wp:positionH>
            <wp:positionV relativeFrom="paragraph">
              <wp:posOffset>180975</wp:posOffset>
            </wp:positionV>
            <wp:extent cx="6797675" cy="1162050"/>
            <wp:effectExtent l="0" t="0" r="3175" b="0"/>
            <wp:wrapSquare wrapText="bothSides"/>
            <wp:docPr id="50" name="Picture 50" descr="A picture containing 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A picture containing background pattern&#10;&#10;Description automatically generated"/>
                    <pic:cNvPicPr/>
                  </pic:nvPicPr>
                  <pic:blipFill>
                    <a:blip r:embed="rId34">
                      <a:extLst>
                        <a:ext uri="{28A0092B-C50C-407E-A947-70E740481C1C}">
                          <a14:useLocalDpi xmlns:a14="http://schemas.microsoft.com/office/drawing/2010/main" val="0"/>
                        </a:ext>
                      </a:extLst>
                    </a:blip>
                    <a:stretch>
                      <a:fillRect/>
                    </a:stretch>
                  </pic:blipFill>
                  <pic:spPr>
                    <a:xfrm>
                      <a:off x="0" y="0"/>
                      <a:ext cx="6797675" cy="1162050"/>
                    </a:xfrm>
                    <a:prstGeom prst="rect">
                      <a:avLst/>
                    </a:prstGeom>
                  </pic:spPr>
                </pic:pic>
              </a:graphicData>
            </a:graphic>
            <wp14:sizeRelH relativeFrom="margin">
              <wp14:pctWidth>0</wp14:pctWidth>
            </wp14:sizeRelH>
            <wp14:sizeRelV relativeFrom="margin">
              <wp14:pctHeight>0</wp14:pctHeight>
            </wp14:sizeRelV>
          </wp:anchor>
        </w:drawing>
      </w:r>
    </w:p>
    <w:p w14:paraId="08318E61" w14:textId="54C6947A" w:rsidR="001065C4" w:rsidRDefault="001065C4">
      <w:pPr>
        <w:ind w:left="1440"/>
        <w:jc w:val="center"/>
        <w:rPr>
          <w:b/>
          <w:color w:val="000000"/>
        </w:rPr>
      </w:pPr>
    </w:p>
    <w:p w14:paraId="702FC407" w14:textId="60A518CC" w:rsidR="001065C4" w:rsidRDefault="00EC2245">
      <w:pPr>
        <w:ind w:left="1440"/>
        <w:rPr>
          <w:color w:val="000000"/>
        </w:rPr>
      </w:pPr>
      <w:r>
        <w:rPr>
          <w:color w:val="000000"/>
        </w:rPr>
        <w:t xml:space="preserve">Key Account Managers (KAMs) can use the Search functionality on the Base Roster screen to search an entry according to the requirement by checking one of the boxes- </w:t>
      </w:r>
      <w:r>
        <w:rPr>
          <w:b/>
          <w:color w:val="000000"/>
        </w:rPr>
        <w:t xml:space="preserve">Customer </w:t>
      </w:r>
      <w:r>
        <w:rPr>
          <w:color w:val="000000"/>
        </w:rPr>
        <w:t xml:space="preserve">or </w:t>
      </w:r>
      <w:r>
        <w:rPr>
          <w:b/>
          <w:color w:val="000000"/>
        </w:rPr>
        <w:t>Independent Contractor (IC)</w:t>
      </w:r>
      <w:r>
        <w:rPr>
          <w:color w:val="000000"/>
        </w:rPr>
        <w:t xml:space="preserve">. </w:t>
      </w:r>
    </w:p>
    <w:p w14:paraId="38B52898" w14:textId="37903D8D" w:rsidR="005171A7" w:rsidRDefault="005171A7">
      <w:pPr>
        <w:ind w:left="1440"/>
        <w:rPr>
          <w:color w:val="000000"/>
        </w:rPr>
      </w:pPr>
    </w:p>
    <w:p w14:paraId="339618C0" w14:textId="20403F04" w:rsidR="0049254E" w:rsidRDefault="0049254E">
      <w:pPr>
        <w:ind w:left="1440"/>
        <w:rPr>
          <w:color w:val="000000"/>
        </w:rPr>
      </w:pPr>
    </w:p>
    <w:p w14:paraId="5BBE37F2" w14:textId="77777777" w:rsidR="0049254E" w:rsidRDefault="0049254E">
      <w:pPr>
        <w:ind w:left="1440"/>
        <w:rPr>
          <w:color w:val="000000"/>
        </w:rPr>
      </w:pPr>
    </w:p>
    <w:p w14:paraId="4D38B7E7" w14:textId="1D00D091" w:rsidR="00A505A2" w:rsidRDefault="00A505A2">
      <w:pPr>
        <w:ind w:left="1440"/>
      </w:pPr>
    </w:p>
    <w:p w14:paraId="7380217F" w14:textId="77777777" w:rsidR="001065C4" w:rsidRDefault="001065C4">
      <w:pPr>
        <w:ind w:left="720"/>
      </w:pPr>
    </w:p>
    <w:p w14:paraId="15920724" w14:textId="77777777" w:rsidR="001065C4" w:rsidRPr="008634E2" w:rsidRDefault="00EC2245">
      <w:pPr>
        <w:pStyle w:val="Heading3"/>
        <w:numPr>
          <w:ilvl w:val="0"/>
          <w:numId w:val="10"/>
        </w:numPr>
        <w:rPr>
          <w:b w:val="0"/>
          <w:sz w:val="28"/>
          <w:szCs w:val="28"/>
        </w:rPr>
      </w:pPr>
      <w:bookmarkStart w:id="19" w:name="_Toc88640753"/>
      <w:r w:rsidRPr="008634E2">
        <w:rPr>
          <w:sz w:val="28"/>
          <w:szCs w:val="28"/>
        </w:rPr>
        <w:t>Upload/Download</w:t>
      </w:r>
      <w:bookmarkEnd w:id="19"/>
    </w:p>
    <w:p w14:paraId="1E28A940" w14:textId="77777777" w:rsidR="001065C4" w:rsidRDefault="00EC2245">
      <w:pPr>
        <w:ind w:left="720"/>
        <w:rPr>
          <w:color w:val="000000"/>
        </w:rPr>
      </w:pPr>
      <w:r>
        <w:rPr>
          <w:color w:val="000000"/>
        </w:rPr>
        <w:t xml:space="preserve">This section of the application is used by Key Account Managers (KAMs) to upload/download data in bulk for Base Rosters. </w:t>
      </w:r>
    </w:p>
    <w:p w14:paraId="18F1C66F" w14:textId="77777777" w:rsidR="001065C4" w:rsidRDefault="00EC2245">
      <w:pPr>
        <w:ind w:left="720"/>
        <w:rPr>
          <w:color w:val="000000"/>
        </w:rPr>
      </w:pPr>
      <w:r>
        <w:rPr>
          <w:color w:val="000000"/>
        </w:rPr>
        <w:lastRenderedPageBreak/>
        <w:t>On this screen, Key Account Managers (KAMs) can perform activities illustrated below:</w:t>
      </w:r>
    </w:p>
    <w:p w14:paraId="0E563D0F" w14:textId="34224F2F" w:rsidR="001065C4" w:rsidRDefault="00EC2245">
      <w:pPr>
        <w:numPr>
          <w:ilvl w:val="0"/>
          <w:numId w:val="5"/>
        </w:numPr>
        <w:rPr>
          <w:color w:val="000000"/>
        </w:rPr>
      </w:pPr>
      <w:r>
        <w:rPr>
          <w:color w:val="000000"/>
        </w:rPr>
        <w:t xml:space="preserve">Download existing/already uploaded Base Roster data as a </w:t>
      </w:r>
      <w:r>
        <w:rPr>
          <w:b/>
          <w:color w:val="000000"/>
        </w:rPr>
        <w:t xml:space="preserve">Zip File </w:t>
      </w:r>
      <w:r>
        <w:rPr>
          <w:color w:val="000000"/>
        </w:rPr>
        <w:t xml:space="preserve">(spreadsheet with downloaded Base Roster data) by opting for the option on the screen. </w:t>
      </w:r>
    </w:p>
    <w:p w14:paraId="1D712CC9" w14:textId="107EDDD1" w:rsidR="001065C4" w:rsidRDefault="00EC2245">
      <w:pPr>
        <w:numPr>
          <w:ilvl w:val="0"/>
          <w:numId w:val="5"/>
        </w:numPr>
        <w:rPr>
          <w:color w:val="000000"/>
        </w:rPr>
      </w:pPr>
      <w:r>
        <w:rPr>
          <w:color w:val="000000"/>
        </w:rPr>
        <w:t xml:space="preserve">Download an empty spreadsheet (template) using the </w:t>
      </w:r>
      <w:r>
        <w:rPr>
          <w:b/>
          <w:color w:val="000000"/>
        </w:rPr>
        <w:t xml:space="preserve">Download Template </w:t>
      </w:r>
      <w:r>
        <w:rPr>
          <w:color w:val="000000"/>
        </w:rPr>
        <w:t xml:space="preserve">button for Base Roster by selecting the option on the screen. They can fill Base Roster data in it and upload it to the PDX Processing System using the </w:t>
      </w:r>
      <w:r>
        <w:rPr>
          <w:b/>
          <w:color w:val="000000"/>
        </w:rPr>
        <w:t>Upload</w:t>
      </w:r>
      <w:r>
        <w:rPr>
          <w:color w:val="000000"/>
        </w:rPr>
        <w:t xml:space="preserve"> button.</w:t>
      </w:r>
    </w:p>
    <w:p w14:paraId="19CFE7AD" w14:textId="6EA9913F" w:rsidR="001065C4" w:rsidRDefault="00EC2245">
      <w:pPr>
        <w:numPr>
          <w:ilvl w:val="0"/>
          <w:numId w:val="5"/>
        </w:numPr>
        <w:rPr>
          <w:color w:val="000000"/>
        </w:rPr>
      </w:pPr>
      <w:r>
        <w:rPr>
          <w:color w:val="000000"/>
        </w:rPr>
        <w:t xml:space="preserve">Key Account Managers (KAMs) can also make changes (add new rows/edit existing rows) to already downloaded Base Roster data in the spreadsheet and upload it again, using the </w:t>
      </w:r>
      <w:r>
        <w:rPr>
          <w:b/>
          <w:color w:val="000000"/>
        </w:rPr>
        <w:t xml:space="preserve">Upload </w:t>
      </w:r>
      <w:r>
        <w:rPr>
          <w:color w:val="000000"/>
        </w:rPr>
        <w:t xml:space="preserve">button to reflect changes in the PDX Processing System. </w:t>
      </w:r>
    </w:p>
    <w:p w14:paraId="617F0F02" w14:textId="42F23117" w:rsidR="009F33CB" w:rsidRDefault="009F33CB" w:rsidP="00550C6E">
      <w:pPr>
        <w:ind w:left="1440"/>
        <w:rPr>
          <w:color w:val="000000"/>
        </w:rPr>
      </w:pPr>
    </w:p>
    <w:p w14:paraId="6FA7F2BB" w14:textId="7A360EF3" w:rsidR="009F33CB" w:rsidRDefault="009F33CB" w:rsidP="00550C6E">
      <w:pPr>
        <w:ind w:left="1440"/>
        <w:rPr>
          <w:color w:val="000000"/>
        </w:rPr>
      </w:pPr>
      <w:r>
        <w:rPr>
          <w:noProof/>
        </w:rPr>
        <w:drawing>
          <wp:anchor distT="0" distB="0" distL="114300" distR="114300" simplePos="0" relativeHeight="251683840" behindDoc="0" locked="0" layoutInCell="1" allowOverlap="1" wp14:anchorId="6AFDC873" wp14:editId="63387FB0">
            <wp:simplePos x="0" y="0"/>
            <wp:positionH relativeFrom="column">
              <wp:posOffset>171450</wp:posOffset>
            </wp:positionH>
            <wp:positionV relativeFrom="paragraph">
              <wp:posOffset>288925</wp:posOffset>
            </wp:positionV>
            <wp:extent cx="5676900" cy="2589530"/>
            <wp:effectExtent l="0" t="0" r="0" b="1270"/>
            <wp:wrapSquare wrapText="bothSides"/>
            <wp:docPr id="20" name="Picture 20"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Graphical user interface, text, application&#10;&#10;Description automatically generated"/>
                    <pic:cNvPicPr/>
                  </pic:nvPicPr>
                  <pic:blipFill>
                    <a:blip r:embed="rId35">
                      <a:extLst>
                        <a:ext uri="{28A0092B-C50C-407E-A947-70E740481C1C}">
                          <a14:useLocalDpi xmlns:a14="http://schemas.microsoft.com/office/drawing/2010/main" val="0"/>
                        </a:ext>
                      </a:extLst>
                    </a:blip>
                    <a:stretch>
                      <a:fillRect/>
                    </a:stretch>
                  </pic:blipFill>
                  <pic:spPr>
                    <a:xfrm>
                      <a:off x="0" y="0"/>
                      <a:ext cx="5676900" cy="2589530"/>
                    </a:xfrm>
                    <a:prstGeom prst="rect">
                      <a:avLst/>
                    </a:prstGeom>
                  </pic:spPr>
                </pic:pic>
              </a:graphicData>
            </a:graphic>
            <wp14:sizeRelH relativeFrom="margin">
              <wp14:pctWidth>0</wp14:pctWidth>
            </wp14:sizeRelH>
            <wp14:sizeRelV relativeFrom="margin">
              <wp14:pctHeight>0</wp14:pctHeight>
            </wp14:sizeRelV>
          </wp:anchor>
        </w:drawing>
      </w:r>
    </w:p>
    <w:p w14:paraId="3B41EF65" w14:textId="77777777" w:rsidR="002B21FD" w:rsidRDefault="002B21FD" w:rsidP="002B21FD">
      <w:pPr>
        <w:ind w:left="720"/>
        <w:jc w:val="center"/>
        <w:rPr>
          <w:sz w:val="20"/>
          <w:szCs w:val="20"/>
        </w:rPr>
      </w:pPr>
      <w:r>
        <w:rPr>
          <w:sz w:val="20"/>
          <w:szCs w:val="20"/>
        </w:rPr>
        <w:t>Fig 15. Upload/Download Screen</w:t>
      </w:r>
    </w:p>
    <w:p w14:paraId="4586EA7F" w14:textId="63EE10A1" w:rsidR="009F33CB" w:rsidRDefault="009F33CB" w:rsidP="00550C6E">
      <w:pPr>
        <w:ind w:left="1440"/>
        <w:rPr>
          <w:color w:val="000000"/>
        </w:rPr>
      </w:pPr>
    </w:p>
    <w:p w14:paraId="76B1F873" w14:textId="0E1E3331" w:rsidR="009F33CB" w:rsidRDefault="009F33CB" w:rsidP="00550C6E">
      <w:pPr>
        <w:ind w:left="1440"/>
        <w:rPr>
          <w:color w:val="000000"/>
        </w:rPr>
      </w:pPr>
    </w:p>
    <w:p w14:paraId="0E28885A" w14:textId="0DEE8697" w:rsidR="009F33CB" w:rsidRDefault="009F33CB" w:rsidP="00550C6E">
      <w:pPr>
        <w:ind w:left="1440"/>
        <w:rPr>
          <w:color w:val="000000"/>
        </w:rPr>
      </w:pPr>
    </w:p>
    <w:p w14:paraId="5AF42A81" w14:textId="74337036" w:rsidR="009F33CB" w:rsidRDefault="009F33CB" w:rsidP="00550C6E">
      <w:pPr>
        <w:ind w:left="1440"/>
        <w:rPr>
          <w:color w:val="000000"/>
        </w:rPr>
      </w:pPr>
    </w:p>
    <w:p w14:paraId="43C1A8C1" w14:textId="28893D75" w:rsidR="009F33CB" w:rsidRDefault="009F33CB" w:rsidP="00550C6E">
      <w:pPr>
        <w:ind w:left="1440"/>
        <w:rPr>
          <w:color w:val="000000"/>
        </w:rPr>
      </w:pPr>
    </w:p>
    <w:p w14:paraId="31D8EDFE" w14:textId="6194F57F" w:rsidR="009F33CB" w:rsidRDefault="009F33CB" w:rsidP="00550C6E">
      <w:pPr>
        <w:ind w:left="1440"/>
        <w:rPr>
          <w:color w:val="000000"/>
        </w:rPr>
      </w:pPr>
    </w:p>
    <w:p w14:paraId="282A0620" w14:textId="27294E98" w:rsidR="009F33CB" w:rsidRDefault="009F33CB" w:rsidP="00550C6E">
      <w:pPr>
        <w:ind w:left="1440"/>
        <w:rPr>
          <w:color w:val="000000"/>
        </w:rPr>
      </w:pPr>
    </w:p>
    <w:p w14:paraId="131A0B77" w14:textId="54B3DB72" w:rsidR="009F33CB" w:rsidRDefault="009F33CB" w:rsidP="00550C6E">
      <w:pPr>
        <w:ind w:left="1440"/>
        <w:rPr>
          <w:color w:val="000000"/>
        </w:rPr>
      </w:pPr>
    </w:p>
    <w:p w14:paraId="6CB8F426" w14:textId="16D5B7F2" w:rsidR="009F33CB" w:rsidRDefault="009F33CB" w:rsidP="00550C6E">
      <w:pPr>
        <w:ind w:left="1440"/>
        <w:rPr>
          <w:color w:val="000000"/>
        </w:rPr>
      </w:pPr>
    </w:p>
    <w:p w14:paraId="27865730" w14:textId="7A06CB26" w:rsidR="009F33CB" w:rsidRDefault="009F33CB" w:rsidP="00550C6E">
      <w:pPr>
        <w:ind w:left="1440"/>
        <w:rPr>
          <w:color w:val="000000"/>
        </w:rPr>
      </w:pPr>
    </w:p>
    <w:p w14:paraId="268BD8AF" w14:textId="62FE37D5" w:rsidR="00550C6E" w:rsidRDefault="00550C6E" w:rsidP="00550C6E">
      <w:pPr>
        <w:ind w:left="1440"/>
        <w:rPr>
          <w:color w:val="000000"/>
        </w:rPr>
      </w:pPr>
    </w:p>
    <w:p w14:paraId="368D66E4" w14:textId="230293B9" w:rsidR="006705ED" w:rsidRPr="006705ED" w:rsidRDefault="006705ED" w:rsidP="006705ED">
      <w:pPr>
        <w:jc w:val="center"/>
        <w:rPr>
          <w:color w:val="808080" w:themeColor="background1" w:themeShade="80"/>
          <w:sz w:val="20"/>
          <w:szCs w:val="20"/>
        </w:rPr>
      </w:pPr>
      <w:r w:rsidRPr="006705ED">
        <w:rPr>
          <w:color w:val="808080" w:themeColor="background1" w:themeShade="80"/>
          <w:sz w:val="20"/>
          <w:szCs w:val="20"/>
        </w:rPr>
        <w:t>Fig. 15. Reports Screen</w:t>
      </w:r>
    </w:p>
    <w:p w14:paraId="08ACB008" w14:textId="731479A2" w:rsidR="00501E8D" w:rsidRDefault="00A968B3" w:rsidP="00501E8D">
      <w:pPr>
        <w:pStyle w:val="Heading3"/>
        <w:numPr>
          <w:ilvl w:val="0"/>
          <w:numId w:val="10"/>
        </w:numPr>
        <w:rPr>
          <w:sz w:val="32"/>
          <w:szCs w:val="32"/>
        </w:rPr>
      </w:pPr>
      <w:r>
        <w:rPr>
          <w:sz w:val="32"/>
          <w:szCs w:val="32"/>
        </w:rPr>
        <w:t>Re</w:t>
      </w:r>
      <w:r w:rsidR="00501E8D" w:rsidRPr="00501E8D">
        <w:rPr>
          <w:sz w:val="32"/>
          <w:szCs w:val="32"/>
        </w:rPr>
        <w:t>ports</w:t>
      </w:r>
    </w:p>
    <w:p w14:paraId="71B5EC88" w14:textId="7818A25D" w:rsidR="00501E8D" w:rsidRPr="00501E8D" w:rsidRDefault="00501E8D" w:rsidP="00501E8D">
      <w:pPr>
        <w:ind w:left="360"/>
      </w:pPr>
    </w:p>
    <w:p w14:paraId="7A9C87B4" w14:textId="04B7905C" w:rsidR="00D87298" w:rsidRDefault="00501E8D" w:rsidP="002A14AD">
      <w:pPr>
        <w:pStyle w:val="ListParagraph"/>
        <w:rPr>
          <w:color w:val="000000"/>
        </w:rPr>
      </w:pPr>
      <w:r>
        <w:rPr>
          <w:color w:val="000000"/>
        </w:rPr>
        <w:lastRenderedPageBreak/>
        <w:t>This section of the application enables Key Account Managers (KAMs) to run reports on several items. The ty</w:t>
      </w:r>
      <w:r w:rsidR="002A14AD">
        <w:rPr>
          <w:color w:val="000000"/>
        </w:rPr>
        <w:t xml:space="preserve">pe of reports a Key Account </w:t>
      </w:r>
      <w:r w:rsidR="002B21FD">
        <w:rPr>
          <w:color w:val="000000"/>
        </w:rPr>
        <w:t>Manager</w:t>
      </w:r>
      <w:r w:rsidR="002A14AD">
        <w:rPr>
          <w:color w:val="000000"/>
        </w:rPr>
        <w:t xml:space="preserve"> (KAM) can run are listed below:</w:t>
      </w:r>
    </w:p>
    <w:p w14:paraId="7C740AD7" w14:textId="1CDF56DF" w:rsidR="002A14AD" w:rsidRDefault="002A14AD" w:rsidP="002A14AD">
      <w:pPr>
        <w:pStyle w:val="ListParagraph"/>
        <w:rPr>
          <w:color w:val="000000"/>
        </w:rPr>
      </w:pPr>
    </w:p>
    <w:p w14:paraId="3F147451" w14:textId="293F52C1" w:rsidR="002A14AD" w:rsidRDefault="002A14AD" w:rsidP="002A14AD">
      <w:pPr>
        <w:pStyle w:val="ListParagraph"/>
        <w:numPr>
          <w:ilvl w:val="0"/>
          <w:numId w:val="26"/>
        </w:numPr>
        <w:spacing w:line="360" w:lineRule="auto"/>
        <w:rPr>
          <w:color w:val="000000"/>
        </w:rPr>
      </w:pPr>
      <w:r>
        <w:rPr>
          <w:color w:val="000000"/>
        </w:rPr>
        <w:t xml:space="preserve">Report on specific settlement </w:t>
      </w:r>
      <w:r w:rsidR="002B21FD">
        <w:rPr>
          <w:color w:val="000000"/>
        </w:rPr>
        <w:t>companies</w:t>
      </w:r>
      <w:r>
        <w:rPr>
          <w:color w:val="000000"/>
        </w:rPr>
        <w:t>.</w:t>
      </w:r>
    </w:p>
    <w:p w14:paraId="0FE5A356" w14:textId="73A227B7" w:rsidR="002A14AD" w:rsidRDefault="002A14AD" w:rsidP="002A14AD">
      <w:pPr>
        <w:pStyle w:val="ListParagraph"/>
        <w:numPr>
          <w:ilvl w:val="0"/>
          <w:numId w:val="26"/>
        </w:numPr>
        <w:spacing w:line="360" w:lineRule="auto"/>
        <w:rPr>
          <w:color w:val="000000"/>
        </w:rPr>
      </w:pPr>
      <w:r>
        <w:rPr>
          <w:color w:val="000000"/>
        </w:rPr>
        <w:t>Report on an individual contractor (IC).</w:t>
      </w:r>
    </w:p>
    <w:p w14:paraId="6D29C746" w14:textId="28483BA5" w:rsidR="002A14AD" w:rsidRPr="002A14AD" w:rsidRDefault="002A14AD" w:rsidP="002A14AD">
      <w:pPr>
        <w:pStyle w:val="ListParagraph"/>
        <w:numPr>
          <w:ilvl w:val="0"/>
          <w:numId w:val="26"/>
        </w:numPr>
        <w:spacing w:line="360" w:lineRule="auto"/>
        <w:rPr>
          <w:color w:val="000000"/>
        </w:rPr>
      </w:pPr>
      <w:r>
        <w:rPr>
          <w:color w:val="000000"/>
        </w:rPr>
        <w:t>Report on a specific route or location.</w:t>
      </w:r>
    </w:p>
    <w:p w14:paraId="6AFBF23D" w14:textId="24F0A6F5" w:rsidR="00B36E17" w:rsidRDefault="00B36E17" w:rsidP="002B21FD">
      <w:pPr>
        <w:rPr>
          <w:color w:val="000000"/>
        </w:rPr>
      </w:pPr>
    </w:p>
    <w:p w14:paraId="4FD888B8" w14:textId="0033F862" w:rsidR="00CF70E0" w:rsidRPr="002B21FD" w:rsidRDefault="009F33CB">
      <w:pPr>
        <w:rPr>
          <w:sz w:val="20"/>
          <w:szCs w:val="20"/>
        </w:rPr>
      </w:pPr>
      <w:r>
        <w:rPr>
          <w:noProof/>
        </w:rPr>
        <w:drawing>
          <wp:anchor distT="0" distB="0" distL="114300" distR="114300" simplePos="0" relativeHeight="251680768" behindDoc="0" locked="0" layoutInCell="1" allowOverlap="1" wp14:anchorId="6EEA01FC" wp14:editId="7B876370">
            <wp:simplePos x="0" y="0"/>
            <wp:positionH relativeFrom="margin">
              <wp:posOffset>268605</wp:posOffset>
            </wp:positionH>
            <wp:positionV relativeFrom="paragraph">
              <wp:posOffset>282575</wp:posOffset>
            </wp:positionV>
            <wp:extent cx="5703570" cy="1285875"/>
            <wp:effectExtent l="0" t="0" r="0" b="9525"/>
            <wp:wrapSquare wrapText="bothSides"/>
            <wp:docPr id="58" name="Picture 58"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58" descr="Graphical user interface, text, application&#10;&#10;Description automatically generated"/>
                    <pic:cNvPicPr/>
                  </pic:nvPicPr>
                  <pic:blipFill>
                    <a:blip r:embed="rId36">
                      <a:extLst>
                        <a:ext uri="{28A0092B-C50C-407E-A947-70E740481C1C}">
                          <a14:useLocalDpi xmlns:a14="http://schemas.microsoft.com/office/drawing/2010/main" val="0"/>
                        </a:ext>
                      </a:extLst>
                    </a:blip>
                    <a:stretch>
                      <a:fillRect/>
                    </a:stretch>
                  </pic:blipFill>
                  <pic:spPr>
                    <a:xfrm>
                      <a:off x="0" y="0"/>
                      <a:ext cx="5703570" cy="1285875"/>
                    </a:xfrm>
                    <a:prstGeom prst="rect">
                      <a:avLst/>
                    </a:prstGeom>
                  </pic:spPr>
                </pic:pic>
              </a:graphicData>
            </a:graphic>
            <wp14:sizeRelH relativeFrom="margin">
              <wp14:pctWidth>0</wp14:pctWidth>
            </wp14:sizeRelH>
            <wp14:sizeRelV relativeFrom="margin">
              <wp14:pctHeight>0</wp14:pctHeight>
            </wp14:sizeRelV>
          </wp:anchor>
        </w:drawing>
      </w:r>
    </w:p>
    <w:p w14:paraId="1F9583DE" w14:textId="77777777" w:rsidR="002B21FD" w:rsidRPr="006705ED" w:rsidRDefault="002B21FD" w:rsidP="002B21FD">
      <w:pPr>
        <w:jc w:val="center"/>
        <w:rPr>
          <w:color w:val="808080" w:themeColor="background1" w:themeShade="80"/>
          <w:sz w:val="20"/>
          <w:szCs w:val="20"/>
        </w:rPr>
      </w:pPr>
      <w:r w:rsidRPr="006705ED">
        <w:rPr>
          <w:color w:val="808080" w:themeColor="background1" w:themeShade="80"/>
          <w:sz w:val="20"/>
          <w:szCs w:val="20"/>
        </w:rPr>
        <w:t>Fig. 15. Reports Screen</w:t>
      </w:r>
    </w:p>
    <w:p w14:paraId="7EF2A79D" w14:textId="4BD6FD57" w:rsidR="00CF70E0" w:rsidRDefault="00CF70E0" w:rsidP="002B21FD">
      <w:pPr>
        <w:jc w:val="center"/>
      </w:pPr>
    </w:p>
    <w:p w14:paraId="2296244A" w14:textId="613808E3" w:rsidR="00F9383A" w:rsidRPr="00F9383A" w:rsidRDefault="00CF70E0" w:rsidP="00CF70E0">
      <w:pPr>
        <w:pStyle w:val="ListParagraph"/>
        <w:numPr>
          <w:ilvl w:val="0"/>
          <w:numId w:val="10"/>
        </w:numPr>
      </w:pPr>
      <w:r w:rsidRPr="008634E2">
        <w:rPr>
          <w:b/>
          <w:bCs/>
          <w:sz w:val="28"/>
          <w:szCs w:val="28"/>
        </w:rPr>
        <w:t>Fuel Price</w:t>
      </w:r>
    </w:p>
    <w:p w14:paraId="6F60CC62" w14:textId="77777777" w:rsidR="00F9383A" w:rsidRDefault="00F9383A" w:rsidP="00F9383A">
      <w:pPr>
        <w:ind w:left="360"/>
        <w:jc w:val="both"/>
      </w:pPr>
    </w:p>
    <w:p w14:paraId="11C1CA80" w14:textId="17F976AD" w:rsidR="00CF70E0" w:rsidRDefault="00FF7DDC" w:rsidP="00F9383A">
      <w:pPr>
        <w:ind w:left="360"/>
        <w:jc w:val="both"/>
      </w:pPr>
      <w:r>
        <w:t xml:space="preserve">This section </w:t>
      </w:r>
      <w:r w:rsidR="001D1A24">
        <w:t xml:space="preserve">is a reference for KAM’s to view the fuel surcharge schedules. </w:t>
      </w:r>
      <w:r w:rsidR="00F9383A">
        <w:t>It displays the current fuel prices by state (used to calculate fuel surcharges based on predefined schedules)</w:t>
      </w:r>
    </w:p>
    <w:p w14:paraId="24C0A840" w14:textId="79A5B342" w:rsidR="00FF7DDC" w:rsidRDefault="00FF7DDC" w:rsidP="00FF7DDC"/>
    <w:p w14:paraId="09C627D1" w14:textId="0480A920" w:rsidR="00FF7DDC" w:rsidRDefault="00FF7DDC" w:rsidP="00FF7DDC"/>
    <w:p w14:paraId="1290F898" w14:textId="14979B4F" w:rsidR="00FF7DDC" w:rsidRDefault="00FF7DDC" w:rsidP="00FF7DDC"/>
    <w:p w14:paraId="63B83652" w14:textId="6E556612" w:rsidR="00CF70E0" w:rsidRDefault="00CF70E0" w:rsidP="001D1A24">
      <w:pPr>
        <w:jc w:val="center"/>
      </w:pPr>
    </w:p>
    <w:p w14:paraId="34ABF057" w14:textId="45F095A5" w:rsidR="00F9383A" w:rsidRDefault="009F33CB" w:rsidP="002B21FD">
      <w:pPr>
        <w:rPr>
          <w:sz w:val="20"/>
          <w:szCs w:val="20"/>
        </w:rPr>
      </w:pPr>
      <w:r>
        <w:rPr>
          <w:noProof/>
        </w:rPr>
        <w:drawing>
          <wp:anchor distT="0" distB="0" distL="114300" distR="114300" simplePos="0" relativeHeight="251684864" behindDoc="1" locked="0" layoutInCell="1" allowOverlap="1" wp14:anchorId="3E7A904C" wp14:editId="7E74EB9D">
            <wp:simplePos x="0" y="0"/>
            <wp:positionH relativeFrom="column">
              <wp:posOffset>-123825</wp:posOffset>
            </wp:positionH>
            <wp:positionV relativeFrom="paragraph">
              <wp:posOffset>-567690</wp:posOffset>
            </wp:positionV>
            <wp:extent cx="5638800" cy="2607945"/>
            <wp:effectExtent l="0" t="0" r="0" b="1905"/>
            <wp:wrapNone/>
            <wp:docPr id="49" name="Picture 49" descr="Graphical user interface, text, application, chat or text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descr="Graphical user interface, text, application, chat or text message&#10;&#10;Description automatically generated"/>
                    <pic:cNvPicPr/>
                  </pic:nvPicPr>
                  <pic:blipFill>
                    <a:blip r:embed="rId37">
                      <a:extLst>
                        <a:ext uri="{28A0092B-C50C-407E-A947-70E740481C1C}">
                          <a14:useLocalDpi xmlns:a14="http://schemas.microsoft.com/office/drawing/2010/main" val="0"/>
                        </a:ext>
                      </a:extLst>
                    </a:blip>
                    <a:stretch>
                      <a:fillRect/>
                    </a:stretch>
                  </pic:blipFill>
                  <pic:spPr>
                    <a:xfrm>
                      <a:off x="0" y="0"/>
                      <a:ext cx="5638800" cy="2607945"/>
                    </a:xfrm>
                    <a:prstGeom prst="rect">
                      <a:avLst/>
                    </a:prstGeom>
                  </pic:spPr>
                </pic:pic>
              </a:graphicData>
            </a:graphic>
          </wp:anchor>
        </w:drawing>
      </w:r>
      <w:r>
        <w:rPr>
          <w:sz w:val="20"/>
          <w:szCs w:val="20"/>
        </w:rPr>
        <w:t xml:space="preserve"> </w:t>
      </w:r>
    </w:p>
    <w:p w14:paraId="78E3AD4B" w14:textId="17B401F0" w:rsidR="00F9383A" w:rsidRDefault="00F9383A" w:rsidP="001D1A24">
      <w:pPr>
        <w:jc w:val="center"/>
        <w:rPr>
          <w:sz w:val="20"/>
          <w:szCs w:val="20"/>
        </w:rPr>
      </w:pPr>
    </w:p>
    <w:p w14:paraId="200030E7" w14:textId="6D962CDA" w:rsidR="00F9383A" w:rsidRPr="001D1A24" w:rsidRDefault="00F9383A" w:rsidP="001D1A24">
      <w:pPr>
        <w:jc w:val="center"/>
        <w:rPr>
          <w:sz w:val="20"/>
          <w:szCs w:val="20"/>
        </w:rPr>
      </w:pPr>
    </w:p>
    <w:p w14:paraId="573D5CB8" w14:textId="77777777" w:rsidR="002B21FD" w:rsidRDefault="002B21FD" w:rsidP="002B21FD">
      <w:pPr>
        <w:pStyle w:val="ListParagraph"/>
        <w:rPr>
          <w:b/>
          <w:bCs/>
          <w:sz w:val="28"/>
          <w:szCs w:val="28"/>
        </w:rPr>
      </w:pPr>
    </w:p>
    <w:p w14:paraId="6A5BF335" w14:textId="77777777" w:rsidR="002B21FD" w:rsidRDefault="002B21FD" w:rsidP="002B21FD">
      <w:pPr>
        <w:pStyle w:val="ListParagraph"/>
        <w:rPr>
          <w:b/>
          <w:bCs/>
          <w:sz w:val="28"/>
          <w:szCs w:val="28"/>
        </w:rPr>
      </w:pPr>
    </w:p>
    <w:p w14:paraId="55C72BDA" w14:textId="77777777" w:rsidR="002B21FD" w:rsidRDefault="002B21FD" w:rsidP="002B21FD">
      <w:pPr>
        <w:rPr>
          <w:b/>
          <w:bCs/>
          <w:sz w:val="28"/>
          <w:szCs w:val="28"/>
        </w:rPr>
      </w:pPr>
    </w:p>
    <w:p w14:paraId="368C1266" w14:textId="77777777" w:rsidR="002B21FD" w:rsidRDefault="002B21FD" w:rsidP="002B21FD">
      <w:pPr>
        <w:rPr>
          <w:b/>
          <w:bCs/>
          <w:sz w:val="28"/>
          <w:szCs w:val="28"/>
        </w:rPr>
      </w:pPr>
    </w:p>
    <w:p w14:paraId="4A3C5B72" w14:textId="77777777" w:rsidR="002B21FD" w:rsidRDefault="002B21FD" w:rsidP="002B21FD">
      <w:pPr>
        <w:rPr>
          <w:b/>
          <w:bCs/>
          <w:sz w:val="28"/>
          <w:szCs w:val="28"/>
        </w:rPr>
      </w:pPr>
    </w:p>
    <w:p w14:paraId="22734743" w14:textId="77777777" w:rsidR="002B21FD" w:rsidRDefault="002B21FD" w:rsidP="002B21FD">
      <w:pPr>
        <w:rPr>
          <w:b/>
          <w:bCs/>
          <w:sz w:val="28"/>
          <w:szCs w:val="28"/>
        </w:rPr>
      </w:pPr>
    </w:p>
    <w:p w14:paraId="78B46EAF" w14:textId="77777777" w:rsidR="002B21FD" w:rsidRDefault="002B21FD" w:rsidP="002B21FD">
      <w:pPr>
        <w:rPr>
          <w:b/>
          <w:bCs/>
          <w:sz w:val="28"/>
          <w:szCs w:val="28"/>
        </w:rPr>
      </w:pPr>
    </w:p>
    <w:p w14:paraId="5442BF2F" w14:textId="1FAD5720" w:rsidR="002B21FD" w:rsidRDefault="002B21FD" w:rsidP="002B21FD">
      <w:pPr>
        <w:rPr>
          <w:b/>
          <w:bCs/>
          <w:sz w:val="28"/>
          <w:szCs w:val="28"/>
        </w:rPr>
      </w:pPr>
    </w:p>
    <w:p w14:paraId="57F4336D" w14:textId="5758C08D" w:rsidR="002B21FD" w:rsidRPr="002B21FD" w:rsidRDefault="002B21FD" w:rsidP="002B21FD">
      <w:pPr>
        <w:jc w:val="center"/>
        <w:rPr>
          <w:sz w:val="20"/>
          <w:szCs w:val="20"/>
        </w:rPr>
      </w:pPr>
      <w:r w:rsidRPr="002B21FD">
        <w:rPr>
          <w:sz w:val="20"/>
          <w:szCs w:val="20"/>
        </w:rPr>
        <w:t>Fig 16. Fuel Price Screen</w:t>
      </w:r>
    </w:p>
    <w:p w14:paraId="46D74A61" w14:textId="77777777" w:rsidR="002B21FD" w:rsidRPr="002B21FD" w:rsidRDefault="002B21FD" w:rsidP="002B21FD">
      <w:pPr>
        <w:jc w:val="center"/>
        <w:rPr>
          <w:sz w:val="28"/>
          <w:szCs w:val="28"/>
        </w:rPr>
      </w:pPr>
    </w:p>
    <w:p w14:paraId="5A6109DC" w14:textId="5D209A96" w:rsidR="00F9383A" w:rsidRPr="00F9383A" w:rsidRDefault="0004601F" w:rsidP="002B21FD">
      <w:r w:rsidRPr="002B21FD">
        <w:rPr>
          <w:b/>
          <w:bCs/>
          <w:sz w:val="28"/>
          <w:szCs w:val="28"/>
        </w:rPr>
        <w:t xml:space="preserve">Daily </w:t>
      </w:r>
      <w:r w:rsidR="00F9383A" w:rsidRPr="002B21FD">
        <w:rPr>
          <w:b/>
          <w:bCs/>
          <w:sz w:val="28"/>
          <w:szCs w:val="28"/>
        </w:rPr>
        <w:t>Schedule Calendar</w:t>
      </w:r>
    </w:p>
    <w:p w14:paraId="079C8470" w14:textId="3B706761" w:rsidR="00F9383A" w:rsidRDefault="00F9383A" w:rsidP="00F9383A"/>
    <w:p w14:paraId="623ABA85" w14:textId="3D45EDE0" w:rsidR="00F9383A" w:rsidRDefault="003225E7" w:rsidP="00F9383A">
      <w:r>
        <w:lastRenderedPageBreak/>
        <w:t>Summary view by date of current submission status. This provides the KAM with an overview of all da</w:t>
      </w:r>
      <w:r w:rsidR="00D61B9C">
        <w:t>tes that have either been submitted, approved, etc. The view can be by week or month. Each day may be selected to view that schedule.</w:t>
      </w:r>
    </w:p>
    <w:p w14:paraId="1747291E" w14:textId="77777777" w:rsidR="00F9383A" w:rsidRPr="00F9383A" w:rsidRDefault="00F9383A" w:rsidP="00F9383A"/>
    <w:p w14:paraId="1CE4F9E5" w14:textId="46B41902" w:rsidR="00F9383A" w:rsidRPr="00F9383A" w:rsidRDefault="003225E7" w:rsidP="00F9383A">
      <w:r w:rsidRPr="003225E7">
        <w:rPr>
          <w:noProof/>
        </w:rPr>
        <w:drawing>
          <wp:inline distT="0" distB="0" distL="0" distR="0" wp14:anchorId="063032CE" wp14:editId="4E5943E4">
            <wp:extent cx="6305550" cy="779780"/>
            <wp:effectExtent l="0" t="0" r="0" b="1270"/>
            <wp:docPr id="17" name="Picture 17"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Graphical user interface, application&#10;&#10;Description automatically generated"/>
                    <pic:cNvPicPr/>
                  </pic:nvPicPr>
                  <pic:blipFill>
                    <a:blip r:embed="rId38"/>
                    <a:stretch>
                      <a:fillRect/>
                    </a:stretch>
                  </pic:blipFill>
                  <pic:spPr>
                    <a:xfrm>
                      <a:off x="0" y="0"/>
                      <a:ext cx="6305550" cy="779780"/>
                    </a:xfrm>
                    <a:prstGeom prst="rect">
                      <a:avLst/>
                    </a:prstGeom>
                  </pic:spPr>
                </pic:pic>
              </a:graphicData>
            </a:graphic>
          </wp:inline>
        </w:drawing>
      </w:r>
    </w:p>
    <w:p w14:paraId="7F846BD3" w14:textId="79B5691C" w:rsidR="00CF70E0" w:rsidRDefault="00CF70E0"/>
    <w:p w14:paraId="59854383" w14:textId="2A9820CA" w:rsidR="0004601F" w:rsidRDefault="0004601F" w:rsidP="0004601F"/>
    <w:p w14:paraId="798BA95C" w14:textId="3CF29BC4" w:rsidR="001065C4" w:rsidRDefault="00D61B9C">
      <w:pPr>
        <w:pStyle w:val="Heading1"/>
      </w:pPr>
      <w:bookmarkStart w:id="20" w:name="_Toc88640754"/>
      <w:r>
        <w:t>Technical Support</w:t>
      </w:r>
      <w:bookmarkEnd w:id="20"/>
    </w:p>
    <w:p w14:paraId="7DED3524" w14:textId="305CC946" w:rsidR="001065C4" w:rsidRDefault="00EC2245">
      <w:r>
        <w:t xml:space="preserve">If you </w:t>
      </w:r>
      <w:r w:rsidR="00A505A2">
        <w:t>require assistance</w:t>
      </w:r>
      <w:r>
        <w:t xml:space="preserve"> using</w:t>
      </w:r>
      <w:r w:rsidR="00A505A2">
        <w:t xml:space="preserve"> the</w:t>
      </w:r>
      <w:r>
        <w:t xml:space="preserve"> PDX Processing System, please email our customer service team </w:t>
      </w:r>
      <w:r w:rsidR="00A505A2">
        <w:t>at itsupport@pdxdelivers.com</w:t>
      </w:r>
      <w:r>
        <w:t xml:space="preserve"> Alternatively, call </w:t>
      </w:r>
      <w:r w:rsidR="00A505A2">
        <w:rPr>
          <w:b/>
        </w:rPr>
        <w:t>(610) 595-3390.</w:t>
      </w:r>
    </w:p>
    <w:p w14:paraId="101C96B3" w14:textId="77777777" w:rsidR="001065C4" w:rsidRDefault="001065C4">
      <w:pPr>
        <w:ind w:left="720"/>
      </w:pPr>
    </w:p>
    <w:p w14:paraId="3641FAB9" w14:textId="77777777" w:rsidR="001065C4" w:rsidRDefault="001065C4"/>
    <w:p w14:paraId="160792BC" w14:textId="77777777" w:rsidR="001065C4" w:rsidRDefault="001065C4">
      <w:pPr>
        <w:ind w:left="720"/>
      </w:pPr>
    </w:p>
    <w:sectPr w:rsidR="001065C4">
      <w:headerReference w:type="default" r:id="rId39"/>
      <w:footerReference w:type="default" r:id="rId40"/>
      <w:headerReference w:type="first" r:id="rId41"/>
      <w:footerReference w:type="first" r:id="rId42"/>
      <w:pgSz w:w="12240" w:h="15840"/>
      <w:pgMar w:top="1080" w:right="1440" w:bottom="1080" w:left="1440" w:header="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D50B6A" w14:textId="77777777" w:rsidR="00EC2245" w:rsidRDefault="00EC2245">
      <w:r>
        <w:separator/>
      </w:r>
    </w:p>
  </w:endnote>
  <w:endnote w:type="continuationSeparator" w:id="0">
    <w:p w14:paraId="7A7B1B24" w14:textId="77777777" w:rsidR="00EC2245" w:rsidRDefault="00EC22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T Sans">
    <w:charset w:val="00"/>
    <w:family w:val="swiss"/>
    <w:pitch w:val="variable"/>
    <w:sig w:usb0="A00002EF" w:usb1="5000204B" w:usb2="00000000" w:usb3="00000000" w:csb0="00000097" w:csb1="00000000"/>
  </w:font>
  <w:font w:name="Open Sans">
    <w:altName w:val="Open Sans"/>
    <w:charset w:val="00"/>
    <w:family w:val="swiss"/>
    <w:pitch w:val="variable"/>
    <w:sig w:usb0="E00002EF" w:usb1="4000205B" w:usb2="00000028" w:usb3="00000000" w:csb0="0000019F" w:csb1="00000000"/>
  </w:font>
  <w:font w:name="Baskerville Old Face">
    <w:panose1 w:val="02020602080505020303"/>
    <w:charset w:val="00"/>
    <w:family w:val="roman"/>
    <w:pitch w:val="variable"/>
    <w:sig w:usb0="00000003" w:usb1="00000000" w:usb2="00000000" w:usb3="00000000" w:csb0="00000001" w:csb1="00000000"/>
  </w:font>
  <w:font w:name="PT Sans Narrow">
    <w:charset w:val="00"/>
    <w:family w:val="swiss"/>
    <w:pitch w:val="variable"/>
    <w:sig w:usb0="A00002EF" w:usb1="5000204B" w:usb2="00000000" w:usb3="00000000" w:csb0="00000097" w:csb1="00000000"/>
  </w:font>
  <w:font w:name="Aleo">
    <w:altName w:val="Aleo"/>
    <w:charset w:val="00"/>
    <w:family w:val="auto"/>
    <w:pitch w:val="variable"/>
    <w:sig w:usb0="00000007" w:usb1="00000000" w:usb2="00000000" w:usb3="00000000" w:csb0="0000008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96086826"/>
      <w:docPartObj>
        <w:docPartGallery w:val="Page Numbers (Bottom of Page)"/>
        <w:docPartUnique/>
      </w:docPartObj>
    </w:sdtPr>
    <w:sdtEndPr>
      <w:rPr>
        <w:noProof/>
      </w:rPr>
    </w:sdtEndPr>
    <w:sdtContent>
      <w:p w14:paraId="3D3584AB" w14:textId="38614D28" w:rsidR="008D1FAF" w:rsidRDefault="008D1FA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58D51FC" w14:textId="77777777" w:rsidR="008D1FAF" w:rsidRDefault="008D1F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5138C6" w14:textId="77777777" w:rsidR="001065C4" w:rsidRDefault="001065C4">
    <w:pPr>
      <w:pBdr>
        <w:top w:val="nil"/>
        <w:left w:val="nil"/>
        <w:bottom w:val="nil"/>
        <w:right w:val="nil"/>
        <w:between w:val="nil"/>
      </w:pBd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4C83CB" w14:textId="77777777" w:rsidR="00EC2245" w:rsidRDefault="00EC2245">
      <w:r>
        <w:separator/>
      </w:r>
    </w:p>
  </w:footnote>
  <w:footnote w:type="continuationSeparator" w:id="0">
    <w:p w14:paraId="2CBBFF09" w14:textId="77777777" w:rsidR="00EC2245" w:rsidRDefault="00EC22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69056C" w14:textId="41E15D93" w:rsidR="001065C4" w:rsidRDefault="001065C4">
    <w:pPr>
      <w:pBdr>
        <w:top w:val="nil"/>
        <w:left w:val="nil"/>
        <w:bottom w:val="nil"/>
        <w:right w:val="nil"/>
        <w:between w:val="nil"/>
      </w:pBdr>
      <w:spacing w:after="20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79EF33" w14:textId="77777777" w:rsidR="001065C4" w:rsidRDefault="001065C4">
    <w:pPr>
      <w:pBdr>
        <w:top w:val="nil"/>
        <w:left w:val="nil"/>
        <w:bottom w:val="nil"/>
        <w:right w:val="nil"/>
        <w:between w:val="nil"/>
      </w:pBdr>
      <w:spacing w:before="60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A833DC"/>
    <w:multiLevelType w:val="multilevel"/>
    <w:tmpl w:val="8C6C8164"/>
    <w:lvl w:ilvl="0">
      <w:start w:val="1"/>
      <w:numFmt w:val="upperRoman"/>
      <w:lvlText w:val="%1."/>
      <w:lvlJc w:val="right"/>
      <w:pPr>
        <w:ind w:left="1440" w:hanging="360"/>
      </w:pPr>
      <w:rPr>
        <w:rFonts w:ascii="Arial" w:eastAsia="Arial" w:hAnsi="Arial" w:cs="Arial"/>
        <w:b/>
        <w:u w:val="none"/>
      </w:rPr>
    </w:lvl>
    <w:lvl w:ilvl="1">
      <w:start w:val="1"/>
      <w:numFmt w:val="upperLetter"/>
      <w:lvlText w:val="%2."/>
      <w:lvlJc w:val="lef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decimal"/>
      <w:lvlText w:val="(%5)"/>
      <w:lvlJc w:val="left"/>
      <w:pPr>
        <w:ind w:left="4320" w:hanging="360"/>
      </w:pPr>
      <w:rPr>
        <w:u w:val="none"/>
      </w:rPr>
    </w:lvl>
    <w:lvl w:ilvl="5">
      <w:start w:val="1"/>
      <w:numFmt w:val="lowerLetter"/>
      <w:lvlText w:val="(%6)"/>
      <w:lvlJc w:val="left"/>
      <w:pPr>
        <w:ind w:left="5040" w:hanging="360"/>
      </w:pPr>
      <w:rPr>
        <w:u w:val="none"/>
      </w:rPr>
    </w:lvl>
    <w:lvl w:ilvl="6">
      <w:start w:val="1"/>
      <w:numFmt w:val="lowerRoman"/>
      <w:lvlText w:val="(%7)"/>
      <w:lvlJc w:val="righ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 w15:restartNumberingAfterBreak="0">
    <w:nsid w:val="0B0F77F4"/>
    <w:multiLevelType w:val="multilevel"/>
    <w:tmpl w:val="59D4A408"/>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 w15:restartNumberingAfterBreak="0">
    <w:nsid w:val="0F892E69"/>
    <w:multiLevelType w:val="multilevel"/>
    <w:tmpl w:val="62E8E8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1482775B"/>
    <w:multiLevelType w:val="multilevel"/>
    <w:tmpl w:val="0EBA3C4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1884373C"/>
    <w:multiLevelType w:val="hybridMultilevel"/>
    <w:tmpl w:val="A10611E4"/>
    <w:lvl w:ilvl="0" w:tplc="5794283A">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9CC5391"/>
    <w:multiLevelType w:val="multilevel"/>
    <w:tmpl w:val="62E8E8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1D0205C0"/>
    <w:multiLevelType w:val="multilevel"/>
    <w:tmpl w:val="85686A8C"/>
    <w:lvl w:ilvl="0">
      <w:start w:val="1"/>
      <w:numFmt w:val="decimal"/>
      <w:lvlText w:val="%1."/>
      <w:lvlJc w:val="left"/>
      <w:pPr>
        <w:ind w:left="1440" w:hanging="360"/>
      </w:pPr>
      <w:rPr>
        <w:rFonts w:ascii="Arial" w:eastAsia="Arial" w:hAnsi="Arial" w:cs="Arial"/>
        <w:b/>
        <w:u w:val="none"/>
      </w:rPr>
    </w:lvl>
    <w:lvl w:ilvl="1">
      <w:start w:val="1"/>
      <w:numFmt w:val="upperRoman"/>
      <w:lvlText w:val="%2."/>
      <w:lvlJc w:val="left"/>
      <w:pPr>
        <w:ind w:left="2160" w:hanging="360"/>
      </w:pPr>
      <w:rPr>
        <w:rFonts w:asciiTheme="minorHAnsi" w:eastAsiaTheme="minorEastAsia" w:hAnsiTheme="minorHAnsi" w:cs="Times New Roman"/>
        <w:b/>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7" w15:restartNumberingAfterBreak="0">
    <w:nsid w:val="1F802CC9"/>
    <w:multiLevelType w:val="multilevel"/>
    <w:tmpl w:val="B8C4DE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33D24818"/>
    <w:multiLevelType w:val="multilevel"/>
    <w:tmpl w:val="01AA15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377F4154"/>
    <w:multiLevelType w:val="hybridMultilevel"/>
    <w:tmpl w:val="053C4F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D23247D"/>
    <w:multiLevelType w:val="multilevel"/>
    <w:tmpl w:val="2A348A16"/>
    <w:lvl w:ilvl="0">
      <w:start w:val="1"/>
      <w:numFmt w:val="decimal"/>
      <w:lvlText w:val="%1)"/>
      <w:lvlJc w:val="left"/>
      <w:pPr>
        <w:ind w:left="2880" w:hanging="360"/>
      </w:pPr>
      <w:rPr>
        <w:u w:val="none"/>
      </w:rPr>
    </w:lvl>
    <w:lvl w:ilvl="1">
      <w:start w:val="1"/>
      <w:numFmt w:val="lowerLetter"/>
      <w:lvlText w:val="%2)"/>
      <w:lvlJc w:val="left"/>
      <w:pPr>
        <w:ind w:left="3600" w:hanging="360"/>
      </w:pPr>
      <w:rPr>
        <w:u w:val="none"/>
      </w:rPr>
    </w:lvl>
    <w:lvl w:ilvl="2">
      <w:start w:val="1"/>
      <w:numFmt w:val="lowerRoman"/>
      <w:lvlText w:val="%3)"/>
      <w:lvlJc w:val="right"/>
      <w:pPr>
        <w:ind w:left="4320" w:hanging="360"/>
      </w:pPr>
      <w:rPr>
        <w:u w:val="none"/>
      </w:rPr>
    </w:lvl>
    <w:lvl w:ilvl="3">
      <w:start w:val="1"/>
      <w:numFmt w:val="decimal"/>
      <w:lvlText w:val="(%4)"/>
      <w:lvlJc w:val="left"/>
      <w:pPr>
        <w:ind w:left="5040" w:hanging="360"/>
      </w:pPr>
      <w:rPr>
        <w:u w:val="none"/>
      </w:rPr>
    </w:lvl>
    <w:lvl w:ilvl="4">
      <w:start w:val="1"/>
      <w:numFmt w:val="lowerLetter"/>
      <w:lvlText w:val="(%5)"/>
      <w:lvlJc w:val="left"/>
      <w:pPr>
        <w:ind w:left="5760" w:hanging="360"/>
      </w:pPr>
      <w:rPr>
        <w:u w:val="none"/>
      </w:rPr>
    </w:lvl>
    <w:lvl w:ilvl="5">
      <w:start w:val="1"/>
      <w:numFmt w:val="lowerRoman"/>
      <w:lvlText w:val="(%6)"/>
      <w:lvlJc w:val="right"/>
      <w:pPr>
        <w:ind w:left="6480" w:hanging="360"/>
      </w:pPr>
      <w:rPr>
        <w:u w:val="none"/>
      </w:rPr>
    </w:lvl>
    <w:lvl w:ilvl="6">
      <w:start w:val="1"/>
      <w:numFmt w:val="decimal"/>
      <w:lvlText w:val="%7."/>
      <w:lvlJc w:val="left"/>
      <w:pPr>
        <w:ind w:left="7200" w:hanging="360"/>
      </w:pPr>
      <w:rPr>
        <w:u w:val="none"/>
      </w:rPr>
    </w:lvl>
    <w:lvl w:ilvl="7">
      <w:start w:val="1"/>
      <w:numFmt w:val="lowerLetter"/>
      <w:lvlText w:val="%8."/>
      <w:lvlJc w:val="left"/>
      <w:pPr>
        <w:ind w:left="7920" w:hanging="360"/>
      </w:pPr>
      <w:rPr>
        <w:u w:val="none"/>
      </w:rPr>
    </w:lvl>
    <w:lvl w:ilvl="8">
      <w:start w:val="1"/>
      <w:numFmt w:val="lowerRoman"/>
      <w:lvlText w:val="%9."/>
      <w:lvlJc w:val="right"/>
      <w:pPr>
        <w:ind w:left="8640" w:hanging="360"/>
      </w:pPr>
      <w:rPr>
        <w:u w:val="none"/>
      </w:rPr>
    </w:lvl>
  </w:abstractNum>
  <w:abstractNum w:abstractNumId="11" w15:restartNumberingAfterBreak="0">
    <w:nsid w:val="4FFA67E3"/>
    <w:multiLevelType w:val="hybridMultilevel"/>
    <w:tmpl w:val="630404A6"/>
    <w:lvl w:ilvl="0" w:tplc="458EC9F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1D62129"/>
    <w:multiLevelType w:val="multilevel"/>
    <w:tmpl w:val="A170C5DC"/>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3" w15:restartNumberingAfterBreak="0">
    <w:nsid w:val="6A272A20"/>
    <w:multiLevelType w:val="multilevel"/>
    <w:tmpl w:val="6D002446"/>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4" w15:restartNumberingAfterBreak="0">
    <w:nsid w:val="75796916"/>
    <w:multiLevelType w:val="hybridMultilevel"/>
    <w:tmpl w:val="1AEADDD6"/>
    <w:lvl w:ilvl="0" w:tplc="E83871C4">
      <w:start w:val="1"/>
      <w:numFmt w:val="upperRoman"/>
      <w:lvlText w:val="%1."/>
      <w:lvlJc w:val="left"/>
      <w:pPr>
        <w:ind w:left="2160" w:hanging="720"/>
      </w:pPr>
      <w:rPr>
        <w:rFonts w:ascii="Arial" w:hAnsi="Arial" w:cs="Arial"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75A91497"/>
    <w:multiLevelType w:val="multilevel"/>
    <w:tmpl w:val="3AD8ED38"/>
    <w:lvl w:ilvl="0">
      <w:start w:val="1"/>
      <w:numFmt w:val="decimal"/>
      <w:lvlText w:val="%1."/>
      <w:lvlJc w:val="left"/>
      <w:pPr>
        <w:ind w:left="2880" w:hanging="360"/>
      </w:pPr>
      <w:rPr>
        <w:u w:val="none"/>
      </w:rPr>
    </w:lvl>
    <w:lvl w:ilvl="1">
      <w:start w:val="1"/>
      <w:numFmt w:val="lowerLetter"/>
      <w:lvlText w:val="%2."/>
      <w:lvlJc w:val="left"/>
      <w:pPr>
        <w:ind w:left="3600" w:hanging="360"/>
      </w:pPr>
      <w:rPr>
        <w:u w:val="none"/>
      </w:rPr>
    </w:lvl>
    <w:lvl w:ilvl="2">
      <w:start w:val="1"/>
      <w:numFmt w:val="lowerRoman"/>
      <w:lvlText w:val="%3."/>
      <w:lvlJc w:val="right"/>
      <w:pPr>
        <w:ind w:left="4320" w:hanging="360"/>
      </w:pPr>
      <w:rPr>
        <w:u w:val="none"/>
      </w:rPr>
    </w:lvl>
    <w:lvl w:ilvl="3">
      <w:start w:val="1"/>
      <w:numFmt w:val="decimal"/>
      <w:lvlText w:val="%4."/>
      <w:lvlJc w:val="left"/>
      <w:pPr>
        <w:ind w:left="5040" w:hanging="360"/>
      </w:pPr>
      <w:rPr>
        <w:u w:val="none"/>
      </w:rPr>
    </w:lvl>
    <w:lvl w:ilvl="4">
      <w:start w:val="1"/>
      <w:numFmt w:val="lowerLetter"/>
      <w:lvlText w:val="%5."/>
      <w:lvlJc w:val="left"/>
      <w:pPr>
        <w:ind w:left="5760" w:hanging="360"/>
      </w:pPr>
      <w:rPr>
        <w:u w:val="none"/>
      </w:rPr>
    </w:lvl>
    <w:lvl w:ilvl="5">
      <w:start w:val="1"/>
      <w:numFmt w:val="lowerRoman"/>
      <w:lvlText w:val="%6."/>
      <w:lvlJc w:val="right"/>
      <w:pPr>
        <w:ind w:left="6480" w:hanging="360"/>
      </w:pPr>
      <w:rPr>
        <w:u w:val="none"/>
      </w:rPr>
    </w:lvl>
    <w:lvl w:ilvl="6">
      <w:start w:val="1"/>
      <w:numFmt w:val="decimal"/>
      <w:lvlText w:val="%7."/>
      <w:lvlJc w:val="left"/>
      <w:pPr>
        <w:ind w:left="7200" w:hanging="360"/>
      </w:pPr>
      <w:rPr>
        <w:u w:val="none"/>
      </w:rPr>
    </w:lvl>
    <w:lvl w:ilvl="7">
      <w:start w:val="1"/>
      <w:numFmt w:val="lowerLetter"/>
      <w:lvlText w:val="%8."/>
      <w:lvlJc w:val="left"/>
      <w:pPr>
        <w:ind w:left="7920" w:hanging="360"/>
      </w:pPr>
      <w:rPr>
        <w:u w:val="none"/>
      </w:rPr>
    </w:lvl>
    <w:lvl w:ilvl="8">
      <w:start w:val="1"/>
      <w:numFmt w:val="lowerRoman"/>
      <w:lvlText w:val="%9."/>
      <w:lvlJc w:val="right"/>
      <w:pPr>
        <w:ind w:left="8640" w:hanging="360"/>
      </w:pPr>
      <w:rPr>
        <w:u w:val="none"/>
      </w:rPr>
    </w:lvl>
  </w:abstractNum>
  <w:abstractNum w:abstractNumId="16" w15:restartNumberingAfterBreak="0">
    <w:nsid w:val="7E776115"/>
    <w:multiLevelType w:val="multilevel"/>
    <w:tmpl w:val="51C6757A"/>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16cid:durableId="2042708750">
    <w:abstractNumId w:val="7"/>
  </w:num>
  <w:num w:numId="2" w16cid:durableId="197737801">
    <w:abstractNumId w:val="13"/>
  </w:num>
  <w:num w:numId="3" w16cid:durableId="1342508568">
    <w:abstractNumId w:val="1"/>
  </w:num>
  <w:num w:numId="4" w16cid:durableId="1491870182">
    <w:abstractNumId w:val="10"/>
  </w:num>
  <w:num w:numId="5" w16cid:durableId="965935194">
    <w:abstractNumId w:val="0"/>
  </w:num>
  <w:num w:numId="6" w16cid:durableId="1698502673">
    <w:abstractNumId w:val="8"/>
  </w:num>
  <w:num w:numId="7" w16cid:durableId="954407374">
    <w:abstractNumId w:val="16"/>
  </w:num>
  <w:num w:numId="8" w16cid:durableId="1824539463">
    <w:abstractNumId w:val="6"/>
  </w:num>
  <w:num w:numId="9" w16cid:durableId="1807042312">
    <w:abstractNumId w:val="15"/>
  </w:num>
  <w:num w:numId="10" w16cid:durableId="1212500784">
    <w:abstractNumId w:val="2"/>
  </w:num>
  <w:num w:numId="11" w16cid:durableId="1265721879">
    <w:abstractNumId w:val="12"/>
  </w:num>
  <w:num w:numId="12" w16cid:durableId="2084335715">
    <w:abstractNumId w:val="3"/>
  </w:num>
  <w:num w:numId="13" w16cid:durableId="115805787">
    <w:abstractNumId w:val="3"/>
  </w:num>
  <w:num w:numId="14" w16cid:durableId="957640120">
    <w:abstractNumId w:val="3"/>
  </w:num>
  <w:num w:numId="15" w16cid:durableId="916399553">
    <w:abstractNumId w:val="3"/>
  </w:num>
  <w:num w:numId="16" w16cid:durableId="1253586340">
    <w:abstractNumId w:val="3"/>
  </w:num>
  <w:num w:numId="17" w16cid:durableId="413624924">
    <w:abstractNumId w:val="3"/>
  </w:num>
  <w:num w:numId="18" w16cid:durableId="84613702">
    <w:abstractNumId w:val="3"/>
  </w:num>
  <w:num w:numId="19" w16cid:durableId="873226375">
    <w:abstractNumId w:val="3"/>
  </w:num>
  <w:num w:numId="20" w16cid:durableId="82605030">
    <w:abstractNumId w:val="3"/>
  </w:num>
  <w:num w:numId="21" w16cid:durableId="1575894431">
    <w:abstractNumId w:val="3"/>
  </w:num>
  <w:num w:numId="22" w16cid:durableId="1342197456">
    <w:abstractNumId w:val="9"/>
  </w:num>
  <w:num w:numId="23" w16cid:durableId="878905288">
    <w:abstractNumId w:val="5"/>
  </w:num>
  <w:num w:numId="24" w16cid:durableId="356155234">
    <w:abstractNumId w:val="4"/>
  </w:num>
  <w:num w:numId="25" w16cid:durableId="1105616025">
    <w:abstractNumId w:val="11"/>
  </w:num>
  <w:num w:numId="26" w16cid:durableId="2741684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65C4"/>
    <w:rsid w:val="00014CA4"/>
    <w:rsid w:val="0004601F"/>
    <w:rsid w:val="000758D2"/>
    <w:rsid w:val="000869F6"/>
    <w:rsid w:val="0009258C"/>
    <w:rsid w:val="000B4B8A"/>
    <w:rsid w:val="000F1243"/>
    <w:rsid w:val="00100B07"/>
    <w:rsid w:val="00104EB9"/>
    <w:rsid w:val="001065C4"/>
    <w:rsid w:val="00125656"/>
    <w:rsid w:val="00131FFA"/>
    <w:rsid w:val="00162196"/>
    <w:rsid w:val="001D1A24"/>
    <w:rsid w:val="00207C4D"/>
    <w:rsid w:val="00221095"/>
    <w:rsid w:val="00243F22"/>
    <w:rsid w:val="002465E9"/>
    <w:rsid w:val="0025579A"/>
    <w:rsid w:val="002A14AD"/>
    <w:rsid w:val="002B21FD"/>
    <w:rsid w:val="002B2CD4"/>
    <w:rsid w:val="002D0E5D"/>
    <w:rsid w:val="003225E7"/>
    <w:rsid w:val="00345004"/>
    <w:rsid w:val="0037700C"/>
    <w:rsid w:val="003B0390"/>
    <w:rsid w:val="00414812"/>
    <w:rsid w:val="0049254E"/>
    <w:rsid w:val="00501E8D"/>
    <w:rsid w:val="005171A7"/>
    <w:rsid w:val="00527247"/>
    <w:rsid w:val="005414C0"/>
    <w:rsid w:val="00550C6E"/>
    <w:rsid w:val="005705A4"/>
    <w:rsid w:val="00604191"/>
    <w:rsid w:val="0065525E"/>
    <w:rsid w:val="006705ED"/>
    <w:rsid w:val="006712D2"/>
    <w:rsid w:val="00687FA0"/>
    <w:rsid w:val="00694D80"/>
    <w:rsid w:val="006B7BBD"/>
    <w:rsid w:val="00753C71"/>
    <w:rsid w:val="007C283E"/>
    <w:rsid w:val="00814B16"/>
    <w:rsid w:val="00836D90"/>
    <w:rsid w:val="008634E2"/>
    <w:rsid w:val="00873171"/>
    <w:rsid w:val="00874276"/>
    <w:rsid w:val="00884C80"/>
    <w:rsid w:val="008C6078"/>
    <w:rsid w:val="008D1FAF"/>
    <w:rsid w:val="008F6617"/>
    <w:rsid w:val="009561E4"/>
    <w:rsid w:val="009C33FD"/>
    <w:rsid w:val="009F33CB"/>
    <w:rsid w:val="009F7DC5"/>
    <w:rsid w:val="00A06B6A"/>
    <w:rsid w:val="00A505A2"/>
    <w:rsid w:val="00A61012"/>
    <w:rsid w:val="00A67033"/>
    <w:rsid w:val="00A968B3"/>
    <w:rsid w:val="00A97D67"/>
    <w:rsid w:val="00AA0AC1"/>
    <w:rsid w:val="00AE05B3"/>
    <w:rsid w:val="00AF1948"/>
    <w:rsid w:val="00B36E17"/>
    <w:rsid w:val="00B41515"/>
    <w:rsid w:val="00B50064"/>
    <w:rsid w:val="00B875AE"/>
    <w:rsid w:val="00B9118C"/>
    <w:rsid w:val="00B91CF1"/>
    <w:rsid w:val="00BA27E3"/>
    <w:rsid w:val="00BE24BB"/>
    <w:rsid w:val="00C2631E"/>
    <w:rsid w:val="00C37F14"/>
    <w:rsid w:val="00CE5C66"/>
    <w:rsid w:val="00CF70E0"/>
    <w:rsid w:val="00D24270"/>
    <w:rsid w:val="00D2430E"/>
    <w:rsid w:val="00D61B9C"/>
    <w:rsid w:val="00D642C7"/>
    <w:rsid w:val="00D8264F"/>
    <w:rsid w:val="00D87298"/>
    <w:rsid w:val="00DA13EC"/>
    <w:rsid w:val="00DD2940"/>
    <w:rsid w:val="00E10638"/>
    <w:rsid w:val="00E55C77"/>
    <w:rsid w:val="00E86678"/>
    <w:rsid w:val="00E96D45"/>
    <w:rsid w:val="00EC2245"/>
    <w:rsid w:val="00EF33D9"/>
    <w:rsid w:val="00EF417E"/>
    <w:rsid w:val="00F13D98"/>
    <w:rsid w:val="00F47765"/>
    <w:rsid w:val="00F54E41"/>
    <w:rsid w:val="00F9383A"/>
    <w:rsid w:val="00FF1604"/>
    <w:rsid w:val="00FF5576"/>
    <w:rsid w:val="00FF7D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587B3E6"/>
  <w15:docId w15:val="{F379AA35-9787-4EE3-8002-6D261C36E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2"/>
        <w:szCs w:val="22"/>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4812"/>
    <w:rPr>
      <w:sz w:val="24"/>
      <w:szCs w:val="24"/>
    </w:rPr>
  </w:style>
  <w:style w:type="paragraph" w:styleId="Heading1">
    <w:name w:val="heading 1"/>
    <w:basedOn w:val="Normal"/>
    <w:next w:val="Normal"/>
    <w:link w:val="Heading1Char"/>
    <w:uiPriority w:val="9"/>
    <w:qFormat/>
    <w:rsid w:val="00414812"/>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414812"/>
    <w:pPr>
      <w:keepNext/>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unhideWhenUsed/>
    <w:qFormat/>
    <w:rsid w:val="00414812"/>
    <w:pPr>
      <w:keepNext/>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unhideWhenUsed/>
    <w:qFormat/>
    <w:rsid w:val="00414812"/>
    <w:pPr>
      <w:keepNext/>
      <w:spacing w:before="240" w:after="60"/>
      <w:outlineLvl w:val="3"/>
    </w:pPr>
    <w:rPr>
      <w:rFonts w:cstheme="majorBidi"/>
      <w:b/>
      <w:bCs/>
      <w:sz w:val="28"/>
      <w:szCs w:val="28"/>
    </w:rPr>
  </w:style>
  <w:style w:type="paragraph" w:styleId="Heading5">
    <w:name w:val="heading 5"/>
    <w:basedOn w:val="Normal"/>
    <w:next w:val="Normal"/>
    <w:link w:val="Heading5Char"/>
    <w:uiPriority w:val="9"/>
    <w:unhideWhenUsed/>
    <w:qFormat/>
    <w:rsid w:val="00414812"/>
    <w:pPr>
      <w:spacing w:before="240" w:after="60"/>
      <w:outlineLvl w:val="4"/>
    </w:pPr>
    <w:rPr>
      <w:rFonts w:cstheme="majorBidi"/>
      <w:b/>
      <w:bCs/>
      <w:i/>
      <w:iCs/>
      <w:sz w:val="26"/>
      <w:szCs w:val="26"/>
    </w:rPr>
  </w:style>
  <w:style w:type="paragraph" w:styleId="Heading6">
    <w:name w:val="heading 6"/>
    <w:basedOn w:val="Normal"/>
    <w:next w:val="Normal"/>
    <w:link w:val="Heading6Char"/>
    <w:uiPriority w:val="9"/>
    <w:unhideWhenUsed/>
    <w:qFormat/>
    <w:rsid w:val="00414812"/>
    <w:pPr>
      <w:spacing w:before="240" w:after="60"/>
      <w:outlineLvl w:val="5"/>
    </w:pPr>
    <w:rPr>
      <w:rFonts w:cstheme="majorBidi"/>
      <w:b/>
      <w:bCs/>
      <w:sz w:val="22"/>
      <w:szCs w:val="22"/>
    </w:rPr>
  </w:style>
  <w:style w:type="paragraph" w:styleId="Heading7">
    <w:name w:val="heading 7"/>
    <w:basedOn w:val="Normal"/>
    <w:next w:val="Normal"/>
    <w:link w:val="Heading7Char"/>
    <w:uiPriority w:val="9"/>
    <w:semiHidden/>
    <w:unhideWhenUsed/>
    <w:qFormat/>
    <w:rsid w:val="00414812"/>
    <w:pPr>
      <w:spacing w:before="240" w:after="60"/>
      <w:outlineLvl w:val="6"/>
    </w:pPr>
    <w:rPr>
      <w:rFonts w:cstheme="majorBidi"/>
    </w:rPr>
  </w:style>
  <w:style w:type="paragraph" w:styleId="Heading8">
    <w:name w:val="heading 8"/>
    <w:basedOn w:val="Normal"/>
    <w:next w:val="Normal"/>
    <w:link w:val="Heading8Char"/>
    <w:uiPriority w:val="9"/>
    <w:semiHidden/>
    <w:unhideWhenUsed/>
    <w:qFormat/>
    <w:rsid w:val="00414812"/>
    <w:pPr>
      <w:spacing w:before="240" w:after="60"/>
      <w:outlineLvl w:val="7"/>
    </w:pPr>
    <w:rPr>
      <w:rFonts w:cstheme="majorBidi"/>
      <w:i/>
      <w:iCs/>
    </w:rPr>
  </w:style>
  <w:style w:type="paragraph" w:styleId="Heading9">
    <w:name w:val="heading 9"/>
    <w:basedOn w:val="Normal"/>
    <w:next w:val="Normal"/>
    <w:link w:val="Heading9Char"/>
    <w:uiPriority w:val="9"/>
    <w:semiHidden/>
    <w:unhideWhenUsed/>
    <w:qFormat/>
    <w:rsid w:val="00414812"/>
    <w:p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14812"/>
    <w:pPr>
      <w:spacing w:before="240" w:after="60"/>
      <w:jc w:val="center"/>
      <w:outlineLvl w:val="0"/>
    </w:pPr>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414812"/>
    <w:pPr>
      <w:spacing w:after="60"/>
      <w:jc w:val="center"/>
      <w:outlineLvl w:val="1"/>
    </w:pPr>
    <w:rPr>
      <w:rFonts w:asciiTheme="majorHAnsi" w:eastAsiaTheme="majorEastAsia" w:hAnsiTheme="majorHAnsi"/>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paragraph" w:styleId="TOC2">
    <w:name w:val="toc 2"/>
    <w:basedOn w:val="Normal"/>
    <w:next w:val="Normal"/>
    <w:autoRedefine/>
    <w:uiPriority w:val="39"/>
    <w:unhideWhenUsed/>
    <w:rsid w:val="005414C0"/>
    <w:pPr>
      <w:tabs>
        <w:tab w:val="right" w:pos="9350"/>
      </w:tabs>
      <w:spacing w:after="100"/>
      <w:ind w:left="220"/>
    </w:pPr>
  </w:style>
  <w:style w:type="paragraph" w:styleId="TOC1">
    <w:name w:val="toc 1"/>
    <w:basedOn w:val="Normal"/>
    <w:next w:val="Normal"/>
    <w:autoRedefine/>
    <w:uiPriority w:val="39"/>
    <w:unhideWhenUsed/>
    <w:rsid w:val="006B7BBD"/>
    <w:pPr>
      <w:spacing w:after="100"/>
    </w:pPr>
  </w:style>
  <w:style w:type="paragraph" w:styleId="TOC3">
    <w:name w:val="toc 3"/>
    <w:basedOn w:val="Normal"/>
    <w:next w:val="Normal"/>
    <w:autoRedefine/>
    <w:uiPriority w:val="39"/>
    <w:unhideWhenUsed/>
    <w:rsid w:val="006B7BBD"/>
    <w:pPr>
      <w:spacing w:after="100"/>
      <w:ind w:left="440"/>
    </w:pPr>
  </w:style>
  <w:style w:type="paragraph" w:styleId="TOC4">
    <w:name w:val="toc 4"/>
    <w:basedOn w:val="Normal"/>
    <w:next w:val="Normal"/>
    <w:autoRedefine/>
    <w:uiPriority w:val="39"/>
    <w:unhideWhenUsed/>
    <w:rsid w:val="006B7BBD"/>
    <w:pPr>
      <w:spacing w:after="100"/>
      <w:ind w:left="660"/>
    </w:pPr>
  </w:style>
  <w:style w:type="character" w:styleId="Hyperlink">
    <w:name w:val="Hyperlink"/>
    <w:basedOn w:val="DefaultParagraphFont"/>
    <w:uiPriority w:val="99"/>
    <w:unhideWhenUsed/>
    <w:rsid w:val="006B7BBD"/>
    <w:rPr>
      <w:color w:val="0000FF" w:themeColor="hyperlink"/>
      <w:u w:val="single"/>
    </w:rPr>
  </w:style>
  <w:style w:type="paragraph" w:styleId="Revision">
    <w:name w:val="Revision"/>
    <w:hidden/>
    <w:uiPriority w:val="99"/>
    <w:semiHidden/>
    <w:rsid w:val="005414C0"/>
  </w:style>
  <w:style w:type="character" w:customStyle="1" w:styleId="Heading1Char">
    <w:name w:val="Heading 1 Char"/>
    <w:basedOn w:val="DefaultParagraphFont"/>
    <w:link w:val="Heading1"/>
    <w:uiPriority w:val="9"/>
    <w:rsid w:val="00414812"/>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rsid w:val="00414812"/>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rsid w:val="00414812"/>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rsid w:val="00414812"/>
    <w:rPr>
      <w:rFonts w:cstheme="majorBidi"/>
      <w:b/>
      <w:bCs/>
      <w:sz w:val="28"/>
      <w:szCs w:val="28"/>
    </w:rPr>
  </w:style>
  <w:style w:type="character" w:customStyle="1" w:styleId="Heading5Char">
    <w:name w:val="Heading 5 Char"/>
    <w:basedOn w:val="DefaultParagraphFont"/>
    <w:link w:val="Heading5"/>
    <w:uiPriority w:val="9"/>
    <w:rsid w:val="00414812"/>
    <w:rPr>
      <w:rFonts w:cstheme="majorBidi"/>
      <w:b/>
      <w:bCs/>
      <w:i/>
      <w:iCs/>
      <w:sz w:val="26"/>
      <w:szCs w:val="26"/>
    </w:rPr>
  </w:style>
  <w:style w:type="character" w:customStyle="1" w:styleId="Heading6Char">
    <w:name w:val="Heading 6 Char"/>
    <w:basedOn w:val="DefaultParagraphFont"/>
    <w:link w:val="Heading6"/>
    <w:uiPriority w:val="9"/>
    <w:rsid w:val="00414812"/>
    <w:rPr>
      <w:rFonts w:cstheme="majorBidi"/>
      <w:b/>
      <w:bCs/>
    </w:rPr>
  </w:style>
  <w:style w:type="character" w:customStyle="1" w:styleId="Heading7Char">
    <w:name w:val="Heading 7 Char"/>
    <w:basedOn w:val="DefaultParagraphFont"/>
    <w:link w:val="Heading7"/>
    <w:uiPriority w:val="9"/>
    <w:semiHidden/>
    <w:rsid w:val="00414812"/>
    <w:rPr>
      <w:rFonts w:cstheme="majorBidi"/>
      <w:sz w:val="24"/>
      <w:szCs w:val="24"/>
    </w:rPr>
  </w:style>
  <w:style w:type="character" w:customStyle="1" w:styleId="Heading8Char">
    <w:name w:val="Heading 8 Char"/>
    <w:basedOn w:val="DefaultParagraphFont"/>
    <w:link w:val="Heading8"/>
    <w:uiPriority w:val="9"/>
    <w:semiHidden/>
    <w:rsid w:val="00414812"/>
    <w:rPr>
      <w:rFonts w:cstheme="majorBidi"/>
      <w:i/>
      <w:iCs/>
      <w:sz w:val="24"/>
      <w:szCs w:val="24"/>
    </w:rPr>
  </w:style>
  <w:style w:type="character" w:customStyle="1" w:styleId="Heading9Char">
    <w:name w:val="Heading 9 Char"/>
    <w:basedOn w:val="DefaultParagraphFont"/>
    <w:link w:val="Heading9"/>
    <w:uiPriority w:val="9"/>
    <w:semiHidden/>
    <w:rsid w:val="00414812"/>
    <w:rPr>
      <w:rFonts w:asciiTheme="majorHAnsi" w:eastAsiaTheme="majorEastAsia" w:hAnsiTheme="majorHAnsi" w:cstheme="majorBidi"/>
    </w:rPr>
  </w:style>
  <w:style w:type="paragraph" w:styleId="Caption">
    <w:name w:val="caption"/>
    <w:basedOn w:val="Normal"/>
    <w:next w:val="Normal"/>
    <w:uiPriority w:val="35"/>
    <w:semiHidden/>
    <w:unhideWhenUsed/>
    <w:rsid w:val="005414C0"/>
    <w:rPr>
      <w:b/>
      <w:bCs/>
      <w:color w:val="C0504D" w:themeColor="accent2"/>
      <w:spacing w:val="10"/>
      <w:sz w:val="16"/>
      <w:szCs w:val="16"/>
    </w:rPr>
  </w:style>
  <w:style w:type="character" w:customStyle="1" w:styleId="TitleChar">
    <w:name w:val="Title Char"/>
    <w:basedOn w:val="DefaultParagraphFont"/>
    <w:link w:val="Title"/>
    <w:uiPriority w:val="10"/>
    <w:rsid w:val="00414812"/>
    <w:rPr>
      <w:rFonts w:asciiTheme="majorHAnsi" w:eastAsiaTheme="majorEastAsia" w:hAnsiTheme="majorHAnsi" w:cstheme="majorBidi"/>
      <w:b/>
      <w:bCs/>
      <w:kern w:val="28"/>
      <w:sz w:val="32"/>
      <w:szCs w:val="32"/>
    </w:rPr>
  </w:style>
  <w:style w:type="character" w:customStyle="1" w:styleId="SubtitleChar">
    <w:name w:val="Subtitle Char"/>
    <w:basedOn w:val="DefaultParagraphFont"/>
    <w:link w:val="Subtitle"/>
    <w:uiPriority w:val="11"/>
    <w:rsid w:val="00414812"/>
    <w:rPr>
      <w:rFonts w:asciiTheme="majorHAnsi" w:eastAsiaTheme="majorEastAsia" w:hAnsiTheme="majorHAnsi"/>
      <w:sz w:val="24"/>
      <w:szCs w:val="24"/>
    </w:rPr>
  </w:style>
  <w:style w:type="character" w:styleId="Strong">
    <w:name w:val="Strong"/>
    <w:basedOn w:val="DefaultParagraphFont"/>
    <w:uiPriority w:val="22"/>
    <w:qFormat/>
    <w:rsid w:val="00414812"/>
    <w:rPr>
      <w:b/>
      <w:bCs/>
    </w:rPr>
  </w:style>
  <w:style w:type="character" w:styleId="Emphasis">
    <w:name w:val="Emphasis"/>
    <w:basedOn w:val="DefaultParagraphFont"/>
    <w:uiPriority w:val="20"/>
    <w:qFormat/>
    <w:rsid w:val="00414812"/>
    <w:rPr>
      <w:rFonts w:asciiTheme="minorHAnsi" w:hAnsiTheme="minorHAnsi"/>
      <w:b/>
      <w:i/>
      <w:iCs/>
    </w:rPr>
  </w:style>
  <w:style w:type="paragraph" w:styleId="NoSpacing">
    <w:name w:val="No Spacing"/>
    <w:basedOn w:val="Normal"/>
    <w:uiPriority w:val="1"/>
    <w:qFormat/>
    <w:rsid w:val="00414812"/>
    <w:rPr>
      <w:szCs w:val="32"/>
    </w:rPr>
  </w:style>
  <w:style w:type="paragraph" w:styleId="Quote">
    <w:name w:val="Quote"/>
    <w:basedOn w:val="Normal"/>
    <w:next w:val="Normal"/>
    <w:link w:val="QuoteChar"/>
    <w:uiPriority w:val="29"/>
    <w:qFormat/>
    <w:rsid w:val="00414812"/>
    <w:rPr>
      <w:rFonts w:cstheme="majorBidi"/>
      <w:i/>
    </w:rPr>
  </w:style>
  <w:style w:type="character" w:customStyle="1" w:styleId="QuoteChar">
    <w:name w:val="Quote Char"/>
    <w:basedOn w:val="DefaultParagraphFont"/>
    <w:link w:val="Quote"/>
    <w:uiPriority w:val="29"/>
    <w:rsid w:val="00414812"/>
    <w:rPr>
      <w:rFonts w:cstheme="majorBidi"/>
      <w:i/>
      <w:sz w:val="24"/>
      <w:szCs w:val="24"/>
    </w:rPr>
  </w:style>
  <w:style w:type="paragraph" w:styleId="IntenseQuote">
    <w:name w:val="Intense Quote"/>
    <w:basedOn w:val="Normal"/>
    <w:next w:val="Normal"/>
    <w:link w:val="IntenseQuoteChar"/>
    <w:uiPriority w:val="30"/>
    <w:qFormat/>
    <w:rsid w:val="00414812"/>
    <w:pPr>
      <w:ind w:left="720" w:right="720"/>
    </w:pPr>
    <w:rPr>
      <w:rFonts w:cstheme="majorBidi"/>
      <w:b/>
      <w:i/>
      <w:szCs w:val="22"/>
    </w:rPr>
  </w:style>
  <w:style w:type="character" w:customStyle="1" w:styleId="IntenseQuoteChar">
    <w:name w:val="Intense Quote Char"/>
    <w:basedOn w:val="DefaultParagraphFont"/>
    <w:link w:val="IntenseQuote"/>
    <w:uiPriority w:val="30"/>
    <w:rsid w:val="00414812"/>
    <w:rPr>
      <w:rFonts w:cstheme="majorBidi"/>
      <w:b/>
      <w:i/>
      <w:sz w:val="24"/>
    </w:rPr>
  </w:style>
  <w:style w:type="character" w:styleId="SubtleEmphasis">
    <w:name w:val="Subtle Emphasis"/>
    <w:uiPriority w:val="19"/>
    <w:qFormat/>
    <w:rsid w:val="00414812"/>
    <w:rPr>
      <w:i/>
      <w:color w:val="5A5A5A" w:themeColor="text1" w:themeTint="A5"/>
    </w:rPr>
  </w:style>
  <w:style w:type="character" w:styleId="IntenseEmphasis">
    <w:name w:val="Intense Emphasis"/>
    <w:basedOn w:val="DefaultParagraphFont"/>
    <w:uiPriority w:val="21"/>
    <w:qFormat/>
    <w:rsid w:val="00414812"/>
    <w:rPr>
      <w:b/>
      <w:i/>
      <w:sz w:val="24"/>
      <w:szCs w:val="24"/>
      <w:u w:val="single"/>
    </w:rPr>
  </w:style>
  <w:style w:type="character" w:styleId="SubtleReference">
    <w:name w:val="Subtle Reference"/>
    <w:basedOn w:val="DefaultParagraphFont"/>
    <w:uiPriority w:val="31"/>
    <w:qFormat/>
    <w:rsid w:val="00414812"/>
    <w:rPr>
      <w:sz w:val="24"/>
      <w:szCs w:val="24"/>
      <w:u w:val="single"/>
    </w:rPr>
  </w:style>
  <w:style w:type="character" w:styleId="IntenseReference">
    <w:name w:val="Intense Reference"/>
    <w:basedOn w:val="DefaultParagraphFont"/>
    <w:uiPriority w:val="32"/>
    <w:qFormat/>
    <w:rsid w:val="00414812"/>
    <w:rPr>
      <w:b/>
      <w:sz w:val="24"/>
      <w:u w:val="single"/>
    </w:rPr>
  </w:style>
  <w:style w:type="character" w:styleId="BookTitle">
    <w:name w:val="Book Title"/>
    <w:basedOn w:val="DefaultParagraphFont"/>
    <w:uiPriority w:val="33"/>
    <w:qFormat/>
    <w:rsid w:val="00414812"/>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414812"/>
    <w:pPr>
      <w:outlineLvl w:val="9"/>
    </w:pPr>
  </w:style>
  <w:style w:type="paragraph" w:styleId="ListParagraph">
    <w:name w:val="List Paragraph"/>
    <w:basedOn w:val="Normal"/>
    <w:uiPriority w:val="34"/>
    <w:qFormat/>
    <w:rsid w:val="00414812"/>
    <w:pPr>
      <w:ind w:left="720"/>
      <w:contextualSpacing/>
    </w:pPr>
  </w:style>
  <w:style w:type="paragraph" w:styleId="Header">
    <w:name w:val="header"/>
    <w:basedOn w:val="Normal"/>
    <w:link w:val="HeaderChar"/>
    <w:uiPriority w:val="99"/>
    <w:unhideWhenUsed/>
    <w:rsid w:val="008D1FAF"/>
    <w:pPr>
      <w:tabs>
        <w:tab w:val="center" w:pos="4680"/>
        <w:tab w:val="right" w:pos="9360"/>
      </w:tabs>
    </w:pPr>
  </w:style>
  <w:style w:type="character" w:customStyle="1" w:styleId="HeaderChar">
    <w:name w:val="Header Char"/>
    <w:basedOn w:val="DefaultParagraphFont"/>
    <w:link w:val="Header"/>
    <w:uiPriority w:val="99"/>
    <w:rsid w:val="008D1FAF"/>
    <w:rPr>
      <w:sz w:val="24"/>
      <w:szCs w:val="24"/>
    </w:rPr>
  </w:style>
  <w:style w:type="paragraph" w:styleId="Footer">
    <w:name w:val="footer"/>
    <w:basedOn w:val="Normal"/>
    <w:link w:val="FooterChar"/>
    <w:uiPriority w:val="99"/>
    <w:unhideWhenUsed/>
    <w:rsid w:val="008D1FAF"/>
    <w:pPr>
      <w:tabs>
        <w:tab w:val="center" w:pos="4680"/>
        <w:tab w:val="right" w:pos="9360"/>
      </w:tabs>
    </w:pPr>
  </w:style>
  <w:style w:type="character" w:customStyle="1" w:styleId="FooterChar">
    <w:name w:val="Footer Char"/>
    <w:basedOn w:val="DefaultParagraphFont"/>
    <w:link w:val="Footer"/>
    <w:uiPriority w:val="99"/>
    <w:rsid w:val="008D1FA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header" Target="header1.xml"/><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footer" Target="footer2.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41"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fontTable" Target="fontTable.xml"/><Relationship Id="rId8" Type="http://schemas.openxmlformats.org/officeDocument/2006/relationships/image" Target="media/image2.jp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18</Pages>
  <Words>2011</Words>
  <Characters>11463</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Hugh Whinnery</dc:creator>
  <cp:lastModifiedBy>Frank Black</cp:lastModifiedBy>
  <cp:revision>4</cp:revision>
  <dcterms:created xsi:type="dcterms:W3CDTF">2022-07-09T21:19:00Z</dcterms:created>
  <dcterms:modified xsi:type="dcterms:W3CDTF">2022-07-11T18:15:00Z</dcterms:modified>
</cp:coreProperties>
</file>